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23372">
      <w:pPr>
        <w:keepNext/>
        <w:jc w:val="center"/>
        <w:outlineLvl w:val="0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第三章 采购需求</w:t>
      </w:r>
    </w:p>
    <w:p w14:paraId="5B3F6CC1">
      <w:pPr>
        <w:keepNext/>
        <w:keepLines/>
        <w:adjustRightInd w:val="0"/>
        <w:snapToGrid w:val="0"/>
        <w:spacing w:before="156" w:beforeLines="50" w:line="360" w:lineRule="auto"/>
        <w:jc w:val="center"/>
        <w:outlineLvl w:val="1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第一节 采购清单一览表</w:t>
      </w:r>
    </w:p>
    <w:tbl>
      <w:tblPr>
        <w:tblStyle w:val="4"/>
        <w:tblW w:w="1464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746"/>
        <w:gridCol w:w="1750"/>
        <w:gridCol w:w="1811"/>
        <w:gridCol w:w="1779"/>
        <w:gridCol w:w="1905"/>
        <w:gridCol w:w="1425"/>
        <w:gridCol w:w="1215"/>
      </w:tblGrid>
      <w:tr w14:paraId="5C4625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1013" w:type="dxa"/>
            <w:noWrap w:val="0"/>
            <w:vAlign w:val="center"/>
          </w:tcPr>
          <w:p w14:paraId="3913C8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包号</w:t>
            </w:r>
          </w:p>
        </w:tc>
        <w:tc>
          <w:tcPr>
            <w:tcW w:w="3746" w:type="dxa"/>
            <w:noWrap w:val="0"/>
            <w:vAlign w:val="center"/>
          </w:tcPr>
          <w:p w14:paraId="5D98AFD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项目名称</w:t>
            </w:r>
          </w:p>
        </w:tc>
        <w:tc>
          <w:tcPr>
            <w:tcW w:w="1750" w:type="dxa"/>
            <w:tcBorders>
              <w:left w:val="single" w:color="auto" w:sz="4" w:space="0"/>
            </w:tcBorders>
            <w:noWrap w:val="0"/>
            <w:vAlign w:val="center"/>
          </w:tcPr>
          <w:p w14:paraId="4442C5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简要技术要求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noWrap w:val="0"/>
            <w:vAlign w:val="center"/>
          </w:tcPr>
          <w:p w14:paraId="6E9794D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数量</w:t>
            </w:r>
          </w:p>
        </w:tc>
        <w:tc>
          <w:tcPr>
            <w:tcW w:w="1779" w:type="dxa"/>
            <w:noWrap w:val="0"/>
            <w:vAlign w:val="center"/>
          </w:tcPr>
          <w:p w14:paraId="7166D46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标的预算</w:t>
            </w:r>
          </w:p>
        </w:tc>
        <w:tc>
          <w:tcPr>
            <w:tcW w:w="1905" w:type="dxa"/>
            <w:noWrap w:val="0"/>
            <w:vAlign w:val="center"/>
          </w:tcPr>
          <w:p w14:paraId="772A628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最高限价</w:t>
            </w:r>
          </w:p>
        </w:tc>
        <w:tc>
          <w:tcPr>
            <w:tcW w:w="1425" w:type="dxa"/>
            <w:noWrap w:val="0"/>
            <w:vAlign w:val="center"/>
          </w:tcPr>
          <w:p w14:paraId="0BEF64E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节能产品</w:t>
            </w:r>
          </w:p>
        </w:tc>
        <w:tc>
          <w:tcPr>
            <w:tcW w:w="1215" w:type="dxa"/>
            <w:noWrap w:val="0"/>
            <w:vAlign w:val="center"/>
          </w:tcPr>
          <w:p w14:paraId="3602C8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进口产品</w:t>
            </w:r>
          </w:p>
        </w:tc>
      </w:tr>
      <w:tr w14:paraId="0336D2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013" w:type="dxa"/>
            <w:noWrap w:val="0"/>
            <w:vAlign w:val="center"/>
          </w:tcPr>
          <w:p w14:paraId="7FC7120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3746" w:type="dxa"/>
            <w:noWrap w:val="0"/>
            <w:vAlign w:val="center"/>
          </w:tcPr>
          <w:p w14:paraId="2BA8ECD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2025年度教学及教辅资料采购项目</w:t>
            </w:r>
          </w:p>
        </w:tc>
        <w:tc>
          <w:tcPr>
            <w:tcW w:w="1750" w:type="dxa"/>
            <w:tcBorders>
              <w:left w:val="single" w:color="auto" w:sz="4" w:space="0"/>
            </w:tcBorders>
            <w:noWrap w:val="0"/>
            <w:vAlign w:val="center"/>
          </w:tcPr>
          <w:p w14:paraId="13AEA2E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详见谈判文件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noWrap w:val="0"/>
            <w:vAlign w:val="center"/>
          </w:tcPr>
          <w:p w14:paraId="1B2E7B9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详见谈判文件</w:t>
            </w:r>
          </w:p>
        </w:tc>
        <w:tc>
          <w:tcPr>
            <w:tcW w:w="1779" w:type="dxa"/>
            <w:noWrap w:val="0"/>
            <w:vAlign w:val="center"/>
          </w:tcPr>
          <w:p w14:paraId="7105E62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300000.00元</w:t>
            </w:r>
          </w:p>
        </w:tc>
        <w:tc>
          <w:tcPr>
            <w:tcW w:w="1905" w:type="dxa"/>
            <w:noWrap w:val="0"/>
            <w:vAlign w:val="center"/>
          </w:tcPr>
          <w:p w14:paraId="4D8E794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300000.00元</w:t>
            </w:r>
          </w:p>
        </w:tc>
        <w:tc>
          <w:tcPr>
            <w:tcW w:w="1425" w:type="dxa"/>
            <w:noWrap w:val="0"/>
            <w:vAlign w:val="center"/>
          </w:tcPr>
          <w:p w14:paraId="45E6FEE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iCs/>
                <w:szCs w:val="21"/>
              </w:rPr>
              <w:sym w:font="Wingdings" w:char="00A8"/>
            </w:r>
          </w:p>
        </w:tc>
        <w:tc>
          <w:tcPr>
            <w:tcW w:w="1215" w:type="dxa"/>
            <w:noWrap w:val="0"/>
            <w:vAlign w:val="center"/>
          </w:tcPr>
          <w:p w14:paraId="58B5245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iCs/>
                <w:szCs w:val="21"/>
              </w:rPr>
              <w:sym w:font="Wingdings" w:char="00A8"/>
            </w:r>
          </w:p>
        </w:tc>
      </w:tr>
    </w:tbl>
    <w:p w14:paraId="53966101">
      <w:pPr>
        <w:adjustRightInd w:val="0"/>
        <w:snapToGrid w:val="0"/>
        <w:spacing w:before="156" w:beforeLines="50"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注：1.“包”为最小合同单位。每“包”内容应细化到具体的标的。</w:t>
      </w:r>
    </w:p>
    <w:p w14:paraId="5E9A32A6">
      <w:pPr>
        <w:adjustRightInd w:val="0"/>
        <w:snapToGrid w:val="0"/>
        <w:spacing w:before="156" w:beforeLines="50"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2.货物的主要技术参数或规格：</w:t>
      </w:r>
      <w:r>
        <w:rPr>
          <w:rFonts w:ascii="宋体" w:hAnsi="宋体" w:eastAsia="宋体" w:cs="宋体"/>
          <w:kern w:val="0"/>
          <w:szCs w:val="21"/>
        </w:rPr>
        <w:t>详见“技术要求”中的具体技术参数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 w14:paraId="0C089500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  <w:sectPr>
          <w:headerReference r:id="rId3" w:type="default"/>
          <w:pgSz w:w="16838" w:h="11906" w:orient="landscape"/>
          <w:pgMar w:top="1418" w:right="1418" w:bottom="1418" w:left="1134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eastAsia="宋体" w:cs="宋体"/>
          <w:bCs/>
          <w:kern w:val="0"/>
          <w:szCs w:val="21"/>
        </w:rPr>
        <w:t>3.供应商应</w:t>
      </w:r>
      <w:r>
        <w:rPr>
          <w:rFonts w:hint="eastAsia" w:ascii="宋体" w:hAnsi="宋体" w:eastAsia="宋体" w:cs="宋体"/>
          <w:kern w:val="0"/>
          <w:szCs w:val="21"/>
        </w:rPr>
        <w:t>在响应文件</w:t>
      </w:r>
      <w:r>
        <w:rPr>
          <w:rFonts w:hint="eastAsia" w:ascii="华文中宋" w:hAnsi="华文中宋" w:eastAsia="华文中宋" w:cs="宋体"/>
          <w:kern w:val="0"/>
          <w:szCs w:val="21"/>
        </w:rPr>
        <w:t>“</w:t>
      </w:r>
      <w:r>
        <w:rPr>
          <w:rFonts w:hint="eastAsia" w:ascii="宋体" w:hAnsi="宋体" w:eastAsia="宋体" w:cs="宋体"/>
          <w:kern w:val="0"/>
          <w:szCs w:val="21"/>
        </w:rPr>
        <w:t>分项报价明细表</w:t>
      </w:r>
      <w:r>
        <w:rPr>
          <w:rFonts w:hint="eastAsia" w:ascii="华文中宋" w:hAnsi="华文中宋" w:eastAsia="华文中宋" w:cs="宋体"/>
          <w:kern w:val="0"/>
          <w:szCs w:val="21"/>
        </w:rPr>
        <w:t>”</w:t>
      </w:r>
      <w:r>
        <w:rPr>
          <w:rFonts w:hint="eastAsia" w:ascii="宋体" w:hAnsi="宋体" w:eastAsia="宋体" w:cs="宋体"/>
          <w:kern w:val="0"/>
          <w:szCs w:val="21"/>
        </w:rPr>
        <w:t>中按</w:t>
      </w:r>
      <w:r>
        <w:rPr>
          <w:rFonts w:hint="eastAsia" w:ascii="宋体" w:hAnsi="宋体" w:eastAsia="宋体" w:cs="Times New Roman"/>
          <w:szCs w:val="21"/>
        </w:rPr>
        <w:t>标的名称</w:t>
      </w:r>
      <w:r>
        <w:rPr>
          <w:rFonts w:hint="eastAsia" w:ascii="宋体" w:hAnsi="宋体" w:eastAsia="宋体" w:cs="宋体"/>
          <w:kern w:val="0"/>
          <w:szCs w:val="21"/>
        </w:rPr>
        <w:t>顺序逐项填写，且每个标的均需按谈判文件规定报价。如有缺项、漏项，其</w:t>
      </w:r>
      <w:r>
        <w:rPr>
          <w:rFonts w:hint="eastAsia" w:ascii="宋体" w:hAnsi="宋体" w:eastAsia="宋体" w:cs="宋体"/>
          <w:b/>
          <w:kern w:val="0"/>
          <w:szCs w:val="21"/>
        </w:rPr>
        <w:t>响应无效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 w14:paraId="69BBA5A5">
      <w:pPr>
        <w:keepNext/>
        <w:keepLines/>
        <w:adjustRightInd w:val="0"/>
        <w:snapToGrid w:val="0"/>
        <w:spacing w:before="158" w:beforeLines="50" w:line="360" w:lineRule="auto"/>
        <w:jc w:val="center"/>
        <w:outlineLvl w:val="1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 xml:space="preserve">第二节 </w:t>
      </w:r>
      <w:r>
        <w:rPr>
          <w:rFonts w:ascii="黑体" w:hAnsi="黑体" w:eastAsia="黑体" w:cs="Times New Roman"/>
          <w:b/>
          <w:bCs/>
          <w:sz w:val="28"/>
          <w:szCs w:val="28"/>
        </w:rPr>
        <w:t>技术要求</w:t>
      </w:r>
    </w:p>
    <w:p w14:paraId="5D369EAC">
      <w:pPr>
        <w:widowControl/>
        <w:numPr>
          <w:ilvl w:val="0"/>
          <w:numId w:val="1"/>
        </w:numPr>
        <w:spacing w:before="126" w:beforeLines="40" w:after="126" w:afterLines="40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 xml:space="preserve"> 采购项目基本概况</w:t>
      </w:r>
    </w:p>
    <w:p w14:paraId="5A44F8EE">
      <w:pPr>
        <w:widowControl/>
        <w:spacing w:before="126" w:beforeLines="40" w:after="126" w:afterLines="40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1.</w:t>
      </w:r>
      <w:r>
        <w:rPr>
          <w:rFonts w:ascii="宋体" w:hAnsi="宋体" w:eastAsia="宋体" w:cs="宋体"/>
          <w:color w:val="000000"/>
          <w:kern w:val="0"/>
          <w:sz w:val="24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2025年度教学及教辅资料采购项目</w:t>
      </w:r>
    </w:p>
    <w:p w14:paraId="235D56B0">
      <w:pPr>
        <w:widowControl/>
        <w:shd w:val="clear" w:color="auto" w:fill="FFFFFF"/>
        <w:spacing w:line="360" w:lineRule="auto"/>
        <w:ind w:right="120"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</w:rPr>
      </w:pPr>
      <w:bookmarkStart w:id="0" w:name="_Hlk144221827"/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2.服务期限：一年</w:t>
      </w:r>
    </w:p>
    <w:p w14:paraId="638980D9">
      <w:pPr>
        <w:widowControl/>
        <w:shd w:val="clear" w:color="auto" w:fill="FFFFFF"/>
        <w:spacing w:line="360" w:lineRule="auto"/>
        <w:ind w:right="120"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3.付款方式：采购人按供应商的投标报价支付费用，每学期结算一次。</w:t>
      </w:r>
    </w:p>
    <w:p w14:paraId="1586A202">
      <w:pPr>
        <w:widowControl/>
        <w:spacing w:before="126" w:beforeLines="40" w:after="126" w:afterLines="40"/>
        <w:ind w:firstLine="480" w:firstLineChars="200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4.项目预算金额： 30万元（以实际采购为准）。</w:t>
      </w:r>
      <w:bookmarkEnd w:id="0"/>
    </w:p>
    <w:p w14:paraId="1BAD1647">
      <w:pPr>
        <w:widowControl/>
        <w:spacing w:line="440" w:lineRule="exact"/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二、项目需求</w:t>
      </w:r>
    </w:p>
    <w:p w14:paraId="491EC984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1.采购内容</w:t>
      </w:r>
    </w:p>
    <w:p w14:paraId="611B8DBA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bookmarkStart w:id="1" w:name="_Hlk155257755"/>
      <w:r>
        <w:rPr>
          <w:rFonts w:hint="eastAsia" w:ascii="宋体" w:hAnsi="宋体" w:eastAsia="宋体" w:cs="宋体"/>
          <w:sz w:val="24"/>
        </w:rPr>
        <w:t>湖南化工职业技术学院教学及教辅资料采购项目，主要包括读书笔记本、实验报告纸、实习笔记本、图纸、作业本、英语本等。</w:t>
      </w:r>
    </w:p>
    <w:bookmarkEnd w:id="1"/>
    <w:p w14:paraId="21AA91FB">
      <w:pPr>
        <w:widowControl/>
        <w:shd w:val="clear" w:color="auto" w:fill="FFFFFF"/>
        <w:spacing w:line="360" w:lineRule="auto"/>
        <w:ind w:right="120" w:firstLine="482" w:firstLineChars="200"/>
        <w:outlineLvl w:val="0"/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2.服务要求</w:t>
      </w:r>
    </w:p>
    <w:p w14:paraId="651849F7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1）供应商必须保证按采购人所列要求供应物品，如发现有不符要求的，采购人有权拒付一切款项，并终止与供应商的合同，由此引发的一切经济及法律后果由供应商承担，采购人保留对供应商追究法律责任的权利，法律诉讼地是采购人所在地。</w:t>
      </w:r>
    </w:p>
    <w:p w14:paraId="06627EC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</w:rPr>
        <w:t>2）供货商在收到订单后需在3个工作日内响应。供应商负责送货上门，配发清单。</w:t>
      </w:r>
    </w:p>
    <w:p w14:paraId="443E44A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</w:rPr>
        <w:t>3）先送货，后结算。</w:t>
      </w:r>
    </w:p>
    <w:p w14:paraId="423B9B0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shd w:val="clear" w:color="auto" w:fill="FFFFFF"/>
        </w:rPr>
        <w:t>4）供应商负责在采购人有需要时提供相应帮助（包括但不限于协助分发作业本等）。</w:t>
      </w:r>
    </w:p>
    <w:p w14:paraId="45081BBF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5）供货期为1年，供货期内供应商按不高于成交价供货；如果采购人需要采购合同清单中没有的物品时，供应商承诺以不高于市场价供货。</w:t>
      </w:r>
    </w:p>
    <w:p w14:paraId="733CFBC4">
      <w:pPr>
        <w:widowControl/>
        <w:shd w:val="clear" w:color="auto" w:fill="FFFFFF"/>
        <w:spacing w:line="360" w:lineRule="auto"/>
        <w:ind w:right="120" w:firstLine="482" w:firstLineChars="200"/>
        <w:outlineLvl w:val="0"/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3.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hd w:val="clear" w:color="auto" w:fill="FFFFFF"/>
        </w:rPr>
        <w:t>作业本、读书笔记本、实习笔记本、实验报告纸等书写用纸质量要求</w:t>
      </w:r>
    </w:p>
    <w:p w14:paraId="40359AA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1）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纸张平整、匀称、不渗水，色度符合作业书写用纸的要求。</w:t>
      </w:r>
    </w:p>
    <w:p w14:paraId="48FF99FF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2）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印刷清晰，不少页或缺页，装帧美观，装订牢固。</w:t>
      </w:r>
    </w:p>
    <w:p w14:paraId="284D79CE">
      <w:pPr>
        <w:adjustRightInd w:val="0"/>
        <w:snapToGrid w:val="0"/>
        <w:spacing w:line="420" w:lineRule="exact"/>
        <w:ind w:firstLine="482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 xml:space="preserve">4.主要货物清单、规格及包装要求   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                                                       </w:t>
      </w:r>
    </w:p>
    <w:tbl>
      <w:tblPr>
        <w:tblStyle w:val="4"/>
        <w:tblW w:w="9136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77"/>
        <w:gridCol w:w="4050"/>
        <w:gridCol w:w="660"/>
        <w:gridCol w:w="1047"/>
        <w:gridCol w:w="948"/>
        <w:gridCol w:w="854"/>
      </w:tblGrid>
      <w:tr w14:paraId="3F21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00" w:type="dxa"/>
            <w:noWrap w:val="0"/>
            <w:vAlign w:val="center"/>
          </w:tcPr>
          <w:p w14:paraId="7151FE20">
            <w:pPr>
              <w:widowControl/>
              <w:spacing w:before="126" w:beforeLines="40" w:after="126" w:afterLines="40" w:line="375" w:lineRule="atLeast"/>
              <w:jc w:val="center"/>
              <w:rPr>
                <w:rFonts w:hint="eastAsia" w:ascii="Times New Roman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977" w:type="dxa"/>
            <w:noWrap w:val="0"/>
            <w:vAlign w:val="center"/>
          </w:tcPr>
          <w:p w14:paraId="2D121466">
            <w:pPr>
              <w:widowControl/>
              <w:spacing w:before="126" w:beforeLines="40" w:after="126" w:afterLines="40" w:line="375" w:lineRule="atLeas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Cs w:val="21"/>
              </w:rPr>
              <w:t>品名</w:t>
            </w:r>
          </w:p>
        </w:tc>
        <w:tc>
          <w:tcPr>
            <w:tcW w:w="4050" w:type="dxa"/>
            <w:noWrap w:val="0"/>
            <w:vAlign w:val="center"/>
          </w:tcPr>
          <w:p w14:paraId="633F685C">
            <w:pPr>
              <w:widowControl/>
              <w:spacing w:before="126" w:beforeLines="40" w:after="126" w:afterLines="40" w:line="375" w:lineRule="atLeas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规格及包装要求</w:t>
            </w:r>
          </w:p>
        </w:tc>
        <w:tc>
          <w:tcPr>
            <w:tcW w:w="660" w:type="dxa"/>
            <w:noWrap w:val="0"/>
            <w:vAlign w:val="center"/>
          </w:tcPr>
          <w:p w14:paraId="4353E1BA">
            <w:pPr>
              <w:widowControl/>
              <w:spacing w:before="126" w:beforeLines="40" w:after="126" w:afterLines="40" w:line="375" w:lineRule="atLeast"/>
              <w:jc w:val="center"/>
              <w:rPr>
                <w:rFonts w:hint="eastAsia" w:ascii="Times New Roman" w:hAnsi="宋体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1047" w:type="dxa"/>
            <w:noWrap w:val="0"/>
            <w:vAlign w:val="center"/>
          </w:tcPr>
          <w:p w14:paraId="6DEECA06">
            <w:pPr>
              <w:widowControl/>
              <w:spacing w:before="126" w:beforeLines="40" w:after="126" w:afterLines="40" w:line="375" w:lineRule="atLeast"/>
              <w:jc w:val="center"/>
              <w:rPr>
                <w:rFonts w:hint="eastAsia" w:ascii="Times New Roman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Cs w:val="21"/>
              </w:rPr>
              <w:t>拟采购数量</w:t>
            </w:r>
          </w:p>
        </w:tc>
        <w:tc>
          <w:tcPr>
            <w:tcW w:w="948" w:type="dxa"/>
            <w:noWrap w:val="0"/>
            <w:vAlign w:val="top"/>
          </w:tcPr>
          <w:p w14:paraId="7D763C66">
            <w:pPr>
              <w:widowControl/>
              <w:spacing w:before="126" w:beforeLines="40" w:after="126" w:afterLines="40" w:line="375" w:lineRule="atLeast"/>
              <w:jc w:val="center"/>
              <w:rPr>
                <w:rFonts w:hint="eastAsia" w:ascii="Times New Roman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Cs w:val="21"/>
              </w:rPr>
              <w:t>单价限价（元）</w:t>
            </w:r>
          </w:p>
        </w:tc>
        <w:tc>
          <w:tcPr>
            <w:tcW w:w="854" w:type="dxa"/>
            <w:noWrap w:val="0"/>
            <w:vAlign w:val="center"/>
          </w:tcPr>
          <w:p w14:paraId="2FA7BE30">
            <w:pPr>
              <w:widowControl/>
              <w:spacing w:before="126" w:beforeLines="40" w:after="126" w:afterLines="40" w:line="375" w:lineRule="atLeas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Cs w:val="21"/>
              </w:rPr>
              <w:t>备注</w:t>
            </w:r>
          </w:p>
        </w:tc>
      </w:tr>
      <w:tr w14:paraId="3FBD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600" w:type="dxa"/>
            <w:noWrap w:val="0"/>
            <w:vAlign w:val="center"/>
          </w:tcPr>
          <w:p w14:paraId="5B387184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977" w:type="dxa"/>
            <w:noWrap w:val="0"/>
            <w:vAlign w:val="center"/>
          </w:tcPr>
          <w:p w14:paraId="6711E0B6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读书笔记本</w:t>
            </w:r>
          </w:p>
        </w:tc>
        <w:tc>
          <w:tcPr>
            <w:tcW w:w="4050" w:type="dxa"/>
            <w:noWrap w:val="0"/>
            <w:vAlign w:val="center"/>
          </w:tcPr>
          <w:p w14:paraId="74243B3E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大32开，封面彩色铜版纸，内页60克双胶,60页/本，封面见样品，也可自行设计；</w:t>
            </w:r>
          </w:p>
          <w:p w14:paraId="6E885B95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打包：10本一手，200本一包</w:t>
            </w:r>
          </w:p>
        </w:tc>
        <w:tc>
          <w:tcPr>
            <w:tcW w:w="660" w:type="dxa"/>
            <w:noWrap w:val="0"/>
            <w:vAlign w:val="center"/>
          </w:tcPr>
          <w:p w14:paraId="6CED1559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本</w:t>
            </w:r>
          </w:p>
        </w:tc>
        <w:tc>
          <w:tcPr>
            <w:tcW w:w="1047" w:type="dxa"/>
            <w:noWrap w:val="0"/>
            <w:vAlign w:val="center"/>
          </w:tcPr>
          <w:p w14:paraId="156EE655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8000</w:t>
            </w:r>
          </w:p>
        </w:tc>
        <w:tc>
          <w:tcPr>
            <w:tcW w:w="948" w:type="dxa"/>
            <w:noWrap w:val="0"/>
            <w:vAlign w:val="center"/>
          </w:tcPr>
          <w:p w14:paraId="08501C2A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1.6</w:t>
            </w:r>
          </w:p>
        </w:tc>
        <w:tc>
          <w:tcPr>
            <w:tcW w:w="854" w:type="dxa"/>
            <w:noWrap w:val="0"/>
            <w:vAlign w:val="center"/>
          </w:tcPr>
          <w:p w14:paraId="1DF70244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内页用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60</w:t>
            </w: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克纸</w:t>
            </w:r>
          </w:p>
        </w:tc>
      </w:tr>
      <w:tr w14:paraId="2327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00" w:type="dxa"/>
            <w:noWrap w:val="0"/>
            <w:vAlign w:val="center"/>
          </w:tcPr>
          <w:p w14:paraId="63A44CC6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977" w:type="dxa"/>
            <w:noWrap w:val="0"/>
            <w:vAlign w:val="center"/>
          </w:tcPr>
          <w:p w14:paraId="79BBECBF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实验报告纸</w:t>
            </w:r>
          </w:p>
        </w:tc>
        <w:tc>
          <w:tcPr>
            <w:tcW w:w="4050" w:type="dxa"/>
            <w:noWrap w:val="0"/>
            <w:vAlign w:val="center"/>
          </w:tcPr>
          <w:p w14:paraId="2E19F6DB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8开，70克双胶，50页/本</w:t>
            </w:r>
          </w:p>
          <w:p w14:paraId="0567C761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打包：10本一手，50本一包</w:t>
            </w:r>
          </w:p>
        </w:tc>
        <w:tc>
          <w:tcPr>
            <w:tcW w:w="660" w:type="dxa"/>
            <w:noWrap w:val="0"/>
            <w:vAlign w:val="center"/>
          </w:tcPr>
          <w:p w14:paraId="7D3A7236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  <w:u w:val="single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本</w:t>
            </w:r>
          </w:p>
        </w:tc>
        <w:tc>
          <w:tcPr>
            <w:tcW w:w="1047" w:type="dxa"/>
            <w:noWrap w:val="0"/>
            <w:vAlign w:val="center"/>
          </w:tcPr>
          <w:p w14:paraId="0AA6F40E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1000</w:t>
            </w:r>
          </w:p>
        </w:tc>
        <w:tc>
          <w:tcPr>
            <w:tcW w:w="948" w:type="dxa"/>
            <w:noWrap w:val="0"/>
            <w:vAlign w:val="center"/>
          </w:tcPr>
          <w:p w14:paraId="1282FAC4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5</w:t>
            </w:r>
          </w:p>
        </w:tc>
        <w:tc>
          <w:tcPr>
            <w:tcW w:w="854" w:type="dxa"/>
            <w:noWrap w:val="0"/>
            <w:vAlign w:val="center"/>
          </w:tcPr>
          <w:p w14:paraId="0F55A2B7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按50页/本报价</w:t>
            </w:r>
          </w:p>
        </w:tc>
      </w:tr>
      <w:tr w14:paraId="19CD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00" w:type="dxa"/>
            <w:noWrap w:val="0"/>
            <w:vAlign w:val="center"/>
          </w:tcPr>
          <w:p w14:paraId="4D3F5D7B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3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 w14:paraId="4CC3D17C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实习笔记本</w:t>
            </w:r>
          </w:p>
        </w:tc>
        <w:tc>
          <w:tcPr>
            <w:tcW w:w="4050" w:type="dxa"/>
            <w:noWrap w:val="0"/>
            <w:vAlign w:val="center"/>
          </w:tcPr>
          <w:p w14:paraId="3FA9773F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大32开， 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页/本</w:t>
            </w:r>
          </w:p>
          <w:p w14:paraId="54BDA147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封面80克牛皮纸，内页70克，订左包封</w:t>
            </w:r>
          </w:p>
          <w:p w14:paraId="51D737E7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打包：10本一手，200本一包</w:t>
            </w:r>
          </w:p>
        </w:tc>
        <w:tc>
          <w:tcPr>
            <w:tcW w:w="660" w:type="dxa"/>
            <w:noWrap w:val="0"/>
            <w:vAlign w:val="center"/>
          </w:tcPr>
          <w:p w14:paraId="6D13ACED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本</w:t>
            </w:r>
          </w:p>
        </w:tc>
        <w:tc>
          <w:tcPr>
            <w:tcW w:w="1047" w:type="dxa"/>
            <w:noWrap w:val="0"/>
            <w:vAlign w:val="center"/>
          </w:tcPr>
          <w:p w14:paraId="7DC84F36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0000</w:t>
            </w:r>
          </w:p>
        </w:tc>
        <w:tc>
          <w:tcPr>
            <w:tcW w:w="948" w:type="dxa"/>
            <w:noWrap w:val="0"/>
            <w:vAlign w:val="center"/>
          </w:tcPr>
          <w:p w14:paraId="5130961E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0.5</w:t>
            </w:r>
          </w:p>
        </w:tc>
        <w:tc>
          <w:tcPr>
            <w:tcW w:w="854" w:type="dxa"/>
            <w:noWrap w:val="0"/>
            <w:vAlign w:val="center"/>
          </w:tcPr>
          <w:p w14:paraId="48C3D87B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按内页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14</w:t>
            </w: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页报价</w:t>
            </w:r>
          </w:p>
        </w:tc>
      </w:tr>
      <w:tr w14:paraId="6F79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00" w:type="dxa"/>
            <w:noWrap w:val="0"/>
            <w:vAlign w:val="center"/>
          </w:tcPr>
          <w:p w14:paraId="4EC3C780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4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 w14:paraId="535D782F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4050" w:type="dxa"/>
            <w:noWrap w:val="0"/>
            <w:vAlign w:val="center"/>
          </w:tcPr>
          <w:p w14:paraId="6F537F97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大32开， 28页/本</w:t>
            </w:r>
          </w:p>
          <w:p w14:paraId="67CDD808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封面80克牛皮纸，内页70克，订左包封</w:t>
            </w:r>
          </w:p>
          <w:p w14:paraId="0539C721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打包：10本一手，200本一包</w:t>
            </w:r>
          </w:p>
        </w:tc>
        <w:tc>
          <w:tcPr>
            <w:tcW w:w="660" w:type="dxa"/>
            <w:noWrap w:val="0"/>
            <w:vAlign w:val="center"/>
          </w:tcPr>
          <w:p w14:paraId="17976325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本</w:t>
            </w:r>
          </w:p>
        </w:tc>
        <w:tc>
          <w:tcPr>
            <w:tcW w:w="1047" w:type="dxa"/>
            <w:noWrap w:val="0"/>
            <w:vAlign w:val="center"/>
          </w:tcPr>
          <w:p w14:paraId="0EAF7F5B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0000</w:t>
            </w:r>
          </w:p>
        </w:tc>
        <w:tc>
          <w:tcPr>
            <w:tcW w:w="948" w:type="dxa"/>
            <w:noWrap w:val="0"/>
            <w:vAlign w:val="center"/>
          </w:tcPr>
          <w:p w14:paraId="7174FD16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1.0</w:t>
            </w:r>
          </w:p>
        </w:tc>
        <w:tc>
          <w:tcPr>
            <w:tcW w:w="854" w:type="dxa"/>
            <w:noWrap w:val="0"/>
            <w:vAlign w:val="center"/>
          </w:tcPr>
          <w:p w14:paraId="4EF6DF75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按内页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28</w:t>
            </w: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页报价</w:t>
            </w:r>
          </w:p>
        </w:tc>
      </w:tr>
      <w:tr w14:paraId="574C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0" w:type="dxa"/>
            <w:noWrap w:val="0"/>
            <w:vAlign w:val="center"/>
          </w:tcPr>
          <w:p w14:paraId="4A20977A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5</w:t>
            </w:r>
          </w:p>
        </w:tc>
        <w:tc>
          <w:tcPr>
            <w:tcW w:w="977" w:type="dxa"/>
            <w:vMerge w:val="restart"/>
            <w:noWrap w:val="0"/>
            <w:vAlign w:val="center"/>
          </w:tcPr>
          <w:p w14:paraId="1438A4E8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图纸</w:t>
            </w:r>
          </w:p>
          <w:p w14:paraId="65CC0D9C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（</w:t>
            </w: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按图纸规格报价</w:t>
            </w: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，参照图片）</w:t>
            </w:r>
          </w:p>
        </w:tc>
        <w:tc>
          <w:tcPr>
            <w:tcW w:w="4050" w:type="dxa"/>
            <w:noWrap w:val="0"/>
            <w:vAlign w:val="center"/>
          </w:tcPr>
          <w:p w14:paraId="4E34B9F0">
            <w:pPr>
              <w:widowControl/>
              <w:jc w:val="left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A1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打包：50张一手，500张一包</w:t>
            </w:r>
          </w:p>
        </w:tc>
        <w:tc>
          <w:tcPr>
            <w:tcW w:w="660" w:type="dxa"/>
            <w:noWrap w:val="0"/>
            <w:vAlign w:val="center"/>
          </w:tcPr>
          <w:p w14:paraId="20073FF6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张</w:t>
            </w:r>
          </w:p>
        </w:tc>
        <w:tc>
          <w:tcPr>
            <w:tcW w:w="1047" w:type="dxa"/>
            <w:noWrap w:val="0"/>
            <w:vAlign w:val="center"/>
          </w:tcPr>
          <w:p w14:paraId="2B8384FA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2000</w:t>
            </w:r>
          </w:p>
        </w:tc>
        <w:tc>
          <w:tcPr>
            <w:tcW w:w="948" w:type="dxa"/>
            <w:noWrap w:val="0"/>
            <w:vAlign w:val="center"/>
          </w:tcPr>
          <w:p w14:paraId="5F7CF61E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2.5</w:t>
            </w:r>
          </w:p>
        </w:tc>
        <w:tc>
          <w:tcPr>
            <w:tcW w:w="854" w:type="dxa"/>
            <w:noWrap w:val="0"/>
            <w:vAlign w:val="center"/>
          </w:tcPr>
          <w:p w14:paraId="65142470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</w:tr>
      <w:tr w14:paraId="7BAD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0" w:type="dxa"/>
            <w:noWrap w:val="0"/>
            <w:vAlign w:val="center"/>
          </w:tcPr>
          <w:p w14:paraId="545C7192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6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 w14:paraId="4237040F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4050" w:type="dxa"/>
            <w:noWrap w:val="0"/>
            <w:vAlign w:val="center"/>
          </w:tcPr>
          <w:p w14:paraId="7A4932C1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A2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打包：50张一手，500张一包</w:t>
            </w:r>
          </w:p>
        </w:tc>
        <w:tc>
          <w:tcPr>
            <w:tcW w:w="660" w:type="dxa"/>
            <w:noWrap w:val="0"/>
            <w:vAlign w:val="center"/>
          </w:tcPr>
          <w:p w14:paraId="2223CEC7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张</w:t>
            </w:r>
          </w:p>
        </w:tc>
        <w:tc>
          <w:tcPr>
            <w:tcW w:w="1047" w:type="dxa"/>
            <w:noWrap w:val="0"/>
            <w:vAlign w:val="center"/>
          </w:tcPr>
          <w:p w14:paraId="7174265B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0000</w:t>
            </w:r>
          </w:p>
        </w:tc>
        <w:tc>
          <w:tcPr>
            <w:tcW w:w="948" w:type="dxa"/>
            <w:noWrap w:val="0"/>
            <w:vAlign w:val="center"/>
          </w:tcPr>
          <w:p w14:paraId="5C634547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1.2</w:t>
            </w:r>
          </w:p>
        </w:tc>
        <w:tc>
          <w:tcPr>
            <w:tcW w:w="854" w:type="dxa"/>
            <w:noWrap w:val="0"/>
            <w:vAlign w:val="center"/>
          </w:tcPr>
          <w:p w14:paraId="1CE08698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</w:p>
        </w:tc>
      </w:tr>
      <w:tr w14:paraId="0375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0" w:type="dxa"/>
            <w:noWrap w:val="0"/>
            <w:vAlign w:val="center"/>
          </w:tcPr>
          <w:p w14:paraId="6E118CEE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7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 w14:paraId="3635016C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4050" w:type="dxa"/>
            <w:noWrap w:val="0"/>
            <w:vAlign w:val="center"/>
          </w:tcPr>
          <w:p w14:paraId="0E01E8B1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A3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打包：50张一手，500张一包</w:t>
            </w:r>
          </w:p>
        </w:tc>
        <w:tc>
          <w:tcPr>
            <w:tcW w:w="660" w:type="dxa"/>
            <w:noWrap w:val="0"/>
            <w:vAlign w:val="center"/>
          </w:tcPr>
          <w:p w14:paraId="5C121DFA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张</w:t>
            </w:r>
          </w:p>
        </w:tc>
        <w:tc>
          <w:tcPr>
            <w:tcW w:w="1047" w:type="dxa"/>
            <w:noWrap w:val="0"/>
            <w:vAlign w:val="center"/>
          </w:tcPr>
          <w:p w14:paraId="68CB623B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0000</w:t>
            </w:r>
          </w:p>
        </w:tc>
        <w:tc>
          <w:tcPr>
            <w:tcW w:w="948" w:type="dxa"/>
            <w:noWrap w:val="0"/>
            <w:vAlign w:val="center"/>
          </w:tcPr>
          <w:p w14:paraId="47A909BE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0.6</w:t>
            </w:r>
          </w:p>
        </w:tc>
        <w:tc>
          <w:tcPr>
            <w:tcW w:w="854" w:type="dxa"/>
            <w:noWrap w:val="0"/>
            <w:vAlign w:val="center"/>
          </w:tcPr>
          <w:p w14:paraId="4C4E1644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</w:p>
        </w:tc>
      </w:tr>
      <w:tr w14:paraId="59BB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0" w:type="dxa"/>
            <w:noWrap w:val="0"/>
            <w:vAlign w:val="center"/>
          </w:tcPr>
          <w:p w14:paraId="27A0C9BA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  <w:t>8</w:t>
            </w:r>
          </w:p>
        </w:tc>
        <w:tc>
          <w:tcPr>
            <w:tcW w:w="977" w:type="dxa"/>
            <w:vMerge w:val="continue"/>
            <w:noWrap w:val="0"/>
            <w:vAlign w:val="center"/>
          </w:tcPr>
          <w:p w14:paraId="5CF24743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4050" w:type="dxa"/>
            <w:noWrap w:val="0"/>
            <w:vAlign w:val="center"/>
          </w:tcPr>
          <w:p w14:paraId="452BD75C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 xml:space="preserve">A4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打包：50张一手，500张一包</w:t>
            </w:r>
          </w:p>
        </w:tc>
        <w:tc>
          <w:tcPr>
            <w:tcW w:w="660" w:type="dxa"/>
            <w:noWrap w:val="0"/>
            <w:vAlign w:val="center"/>
          </w:tcPr>
          <w:p w14:paraId="794E501B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kern w:val="0"/>
                <w:szCs w:val="21"/>
              </w:rPr>
              <w:t>张</w:t>
            </w:r>
          </w:p>
        </w:tc>
        <w:tc>
          <w:tcPr>
            <w:tcW w:w="1047" w:type="dxa"/>
            <w:noWrap w:val="0"/>
            <w:vAlign w:val="center"/>
          </w:tcPr>
          <w:p w14:paraId="522D5C7B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0000</w:t>
            </w:r>
          </w:p>
        </w:tc>
        <w:tc>
          <w:tcPr>
            <w:tcW w:w="948" w:type="dxa"/>
            <w:noWrap w:val="0"/>
            <w:vAlign w:val="center"/>
          </w:tcPr>
          <w:p w14:paraId="0C575689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0.3</w:t>
            </w:r>
          </w:p>
        </w:tc>
        <w:tc>
          <w:tcPr>
            <w:tcW w:w="854" w:type="dxa"/>
            <w:noWrap w:val="0"/>
            <w:vAlign w:val="center"/>
          </w:tcPr>
          <w:p w14:paraId="7258A9CC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</w:p>
        </w:tc>
      </w:tr>
      <w:tr w14:paraId="7486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00" w:type="dxa"/>
            <w:noWrap w:val="0"/>
            <w:vAlign w:val="center"/>
          </w:tcPr>
          <w:p w14:paraId="42A5E405">
            <w:pPr>
              <w:widowControl/>
              <w:spacing w:before="126" w:beforeLines="40" w:after="126" w:afterLines="40" w:line="375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977" w:type="dxa"/>
            <w:noWrap w:val="0"/>
            <w:vAlign w:val="center"/>
          </w:tcPr>
          <w:p w14:paraId="4B31C751">
            <w:pPr>
              <w:widowControl/>
              <w:spacing w:before="126" w:beforeLines="40" w:after="126" w:afterLines="40" w:line="375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作业本</w:t>
            </w:r>
          </w:p>
        </w:tc>
        <w:tc>
          <w:tcPr>
            <w:tcW w:w="4050" w:type="dxa"/>
            <w:noWrap w:val="0"/>
            <w:vAlign w:val="center"/>
          </w:tcPr>
          <w:p w14:paraId="745CC03C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16开本，横格28行，每本内芯16页，70克书写纸双面印刷，封面封底用100克胶版纸（封面、格式见图片，也可自行设计）</w:t>
            </w:r>
          </w:p>
          <w:p w14:paraId="569ECF2A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打包：10本一手，200本一包</w:t>
            </w:r>
          </w:p>
        </w:tc>
        <w:tc>
          <w:tcPr>
            <w:tcW w:w="660" w:type="dxa"/>
            <w:noWrap w:val="0"/>
            <w:vAlign w:val="center"/>
          </w:tcPr>
          <w:p w14:paraId="02F83002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本</w:t>
            </w:r>
          </w:p>
        </w:tc>
        <w:tc>
          <w:tcPr>
            <w:tcW w:w="1047" w:type="dxa"/>
            <w:noWrap w:val="0"/>
            <w:vAlign w:val="center"/>
          </w:tcPr>
          <w:p w14:paraId="68C41F0E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150000</w:t>
            </w:r>
          </w:p>
        </w:tc>
        <w:tc>
          <w:tcPr>
            <w:tcW w:w="948" w:type="dxa"/>
            <w:noWrap w:val="0"/>
            <w:vAlign w:val="center"/>
          </w:tcPr>
          <w:p w14:paraId="687D9EC2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0.7</w:t>
            </w:r>
          </w:p>
        </w:tc>
        <w:tc>
          <w:tcPr>
            <w:tcW w:w="854" w:type="dxa"/>
            <w:noWrap w:val="0"/>
            <w:vAlign w:val="center"/>
          </w:tcPr>
          <w:p w14:paraId="4E4FBBAA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</w:p>
        </w:tc>
      </w:tr>
      <w:tr w14:paraId="375B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0" w:type="dxa"/>
            <w:noWrap w:val="0"/>
            <w:vAlign w:val="center"/>
          </w:tcPr>
          <w:p w14:paraId="3DA3A633">
            <w:pPr>
              <w:widowControl/>
              <w:spacing w:before="126" w:beforeLines="40" w:after="126" w:afterLines="40" w:line="375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977" w:type="dxa"/>
            <w:noWrap w:val="0"/>
            <w:vAlign w:val="center"/>
          </w:tcPr>
          <w:p w14:paraId="613AA7C7">
            <w:pPr>
              <w:widowControl/>
              <w:spacing w:before="126" w:beforeLines="40" w:after="126" w:afterLines="40" w:line="375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英语本</w:t>
            </w:r>
          </w:p>
        </w:tc>
        <w:tc>
          <w:tcPr>
            <w:tcW w:w="4050" w:type="dxa"/>
            <w:noWrap w:val="0"/>
            <w:vAlign w:val="center"/>
          </w:tcPr>
          <w:p w14:paraId="157864C3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16开本，英语格15行，每本内芯16页，70克书写纸双面印刷，封面封底用100克胶版纸（封面、格式见图片，也可自行设计）打包：10本一手，100本一包</w:t>
            </w:r>
          </w:p>
        </w:tc>
        <w:tc>
          <w:tcPr>
            <w:tcW w:w="660" w:type="dxa"/>
            <w:noWrap w:val="0"/>
            <w:vAlign w:val="center"/>
          </w:tcPr>
          <w:p w14:paraId="4EB269E7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本</w:t>
            </w:r>
          </w:p>
        </w:tc>
        <w:tc>
          <w:tcPr>
            <w:tcW w:w="1047" w:type="dxa"/>
            <w:noWrap w:val="0"/>
            <w:vAlign w:val="center"/>
          </w:tcPr>
          <w:p w14:paraId="02ADE9D9">
            <w:pPr>
              <w:widowControl/>
              <w:spacing w:before="126" w:beforeLines="40" w:after="126" w:afterLines="40" w:line="2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</w:rPr>
              <w:t>20000</w:t>
            </w:r>
          </w:p>
        </w:tc>
        <w:tc>
          <w:tcPr>
            <w:tcW w:w="948" w:type="dxa"/>
            <w:noWrap w:val="0"/>
            <w:vAlign w:val="center"/>
          </w:tcPr>
          <w:p w14:paraId="7EEA5C92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0.7</w:t>
            </w:r>
          </w:p>
        </w:tc>
        <w:tc>
          <w:tcPr>
            <w:tcW w:w="854" w:type="dxa"/>
            <w:noWrap w:val="0"/>
            <w:vAlign w:val="center"/>
          </w:tcPr>
          <w:p w14:paraId="7D5906E9">
            <w:pPr>
              <w:widowControl/>
              <w:spacing w:before="126" w:beforeLines="40" w:after="126" w:afterLines="40" w:line="220" w:lineRule="exact"/>
              <w:jc w:val="center"/>
              <w:rPr>
                <w:rFonts w:hint="eastAsia" w:ascii="Times New Roman" w:hAnsi="宋体" w:eastAsia="宋体" w:cs="Times New Roman"/>
                <w:bCs/>
                <w:kern w:val="0"/>
                <w:szCs w:val="21"/>
              </w:rPr>
            </w:pPr>
          </w:p>
        </w:tc>
      </w:tr>
    </w:tbl>
    <w:p w14:paraId="33A7D8E2">
      <w:pPr>
        <w:widowControl/>
        <w:spacing w:line="38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注：</w:t>
      </w:r>
    </w:p>
    <w:p w14:paraId="46DDC9AF">
      <w:pPr>
        <w:widowControl/>
        <w:numPr>
          <w:ilvl w:val="0"/>
          <w:numId w:val="2"/>
        </w:numPr>
        <w:spacing w:line="380" w:lineRule="exact"/>
        <w:jc w:val="left"/>
        <w:rPr>
          <w:rFonts w:hint="eastAsia" w:ascii="宋体" w:hAnsi="宋体" w:eastAsia="宋体" w:cs="宋体"/>
          <w:color w:val="010005"/>
          <w:kern w:val="0"/>
          <w:sz w:val="24"/>
        </w:rPr>
      </w:pPr>
      <w:bookmarkStart w:id="2" w:name="_Hlk186180674"/>
      <w:r>
        <w:rPr>
          <w:rFonts w:hint="eastAsia" w:ascii="宋体" w:hAnsi="宋体" w:eastAsia="宋体" w:cs="宋体"/>
          <w:color w:val="010005"/>
          <w:kern w:val="0"/>
          <w:sz w:val="24"/>
        </w:rPr>
        <w:t>表中采购数量为年度测算估值，仅供报价参考，以实际订货量为准。</w:t>
      </w:r>
    </w:p>
    <w:p w14:paraId="6BB7DAC0">
      <w:pPr>
        <w:widowControl/>
        <w:numPr>
          <w:ilvl w:val="0"/>
          <w:numId w:val="2"/>
        </w:numPr>
        <w:spacing w:line="380" w:lineRule="exact"/>
        <w:jc w:val="left"/>
        <w:rPr>
          <w:rFonts w:hint="eastAsia" w:ascii="宋体" w:hAnsi="宋体" w:eastAsia="宋体" w:cs="宋体"/>
          <w:color w:val="010005"/>
          <w:kern w:val="0"/>
          <w:sz w:val="24"/>
        </w:rPr>
      </w:pPr>
      <w:r>
        <w:rPr>
          <w:rFonts w:hint="eastAsia" w:ascii="宋体" w:hAnsi="宋体" w:eastAsia="宋体" w:cs="宋体"/>
          <w:color w:val="010005"/>
          <w:kern w:val="0"/>
          <w:sz w:val="24"/>
        </w:rPr>
        <w:t>附件为</w:t>
      </w:r>
      <w:r>
        <w:rPr>
          <w:rFonts w:hint="eastAsia" w:ascii="宋体" w:hAnsi="宋体" w:eastAsia="宋体" w:cs="宋体"/>
          <w:color w:val="010005"/>
          <w:kern w:val="0"/>
          <w:sz w:val="24"/>
          <w:lang w:val="en-US" w:eastAsia="zh-CN"/>
        </w:rPr>
        <w:t>示例</w:t>
      </w:r>
      <w:r>
        <w:rPr>
          <w:rFonts w:hint="eastAsia" w:ascii="宋体" w:hAnsi="宋体" w:eastAsia="宋体" w:cs="宋体"/>
          <w:color w:val="010005"/>
          <w:kern w:val="0"/>
          <w:sz w:val="24"/>
        </w:rPr>
        <w:t xml:space="preserve">样式，供参考。采购人提供了样品基础版本，要求投标人提供的样品质量不得低于采购人给定的样品质量，否则按未实质响应处理（★）。  </w:t>
      </w:r>
    </w:p>
    <w:p w14:paraId="341F3F95">
      <w:pPr>
        <w:widowControl/>
        <w:numPr>
          <w:ilvl w:val="0"/>
          <w:numId w:val="2"/>
        </w:numPr>
        <w:spacing w:line="380" w:lineRule="exact"/>
        <w:jc w:val="left"/>
        <w:rPr>
          <w:rFonts w:hint="eastAsia" w:ascii="宋体" w:hAnsi="宋体" w:eastAsia="宋体" w:cs="宋体"/>
          <w:color w:val="010005"/>
          <w:kern w:val="0"/>
          <w:sz w:val="24"/>
        </w:rPr>
      </w:pPr>
      <w:r>
        <w:rPr>
          <w:rFonts w:hint="eastAsia" w:ascii="宋体" w:hAnsi="宋体" w:eastAsia="宋体" w:cs="宋体"/>
          <w:color w:val="010005"/>
          <w:kern w:val="0"/>
          <w:sz w:val="24"/>
        </w:rPr>
        <w:t>以上所有物品均需提供样品（★</w:t>
      </w:r>
      <w:r>
        <w:rPr>
          <w:rFonts w:hint="eastAsia" w:ascii="宋体" w:hAnsi="宋体" w:eastAsia="宋体" w:cs="宋体"/>
          <w:color w:val="010005"/>
          <w:kern w:val="0"/>
          <w:sz w:val="24"/>
          <w:lang w:val="en-US" w:eastAsia="zh-CN"/>
        </w:rPr>
        <w:t>)</w:t>
      </w:r>
      <w:r>
        <w:rPr>
          <w:rFonts w:hint="eastAsia" w:ascii="宋体" w:hAnsi="宋体" w:eastAsia="宋体" w:cs="宋体"/>
          <w:color w:val="010005"/>
          <w:kern w:val="0"/>
          <w:sz w:val="24"/>
        </w:rPr>
        <w:t xml:space="preserve">。 </w:t>
      </w:r>
      <w:bookmarkEnd w:id="2"/>
      <w:r>
        <w:rPr>
          <w:rFonts w:hint="eastAsia" w:ascii="宋体" w:hAnsi="宋体" w:eastAsia="宋体" w:cs="宋体"/>
          <w:color w:val="010005"/>
          <w:kern w:val="0"/>
          <w:sz w:val="24"/>
        </w:rPr>
        <w:t xml:space="preserve">  </w:t>
      </w:r>
    </w:p>
    <w:p w14:paraId="3B235923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对于上述项目要求，供应商应在投标文件中进行回应，作出承诺及说明。</w:t>
      </w:r>
    </w:p>
    <w:p w14:paraId="1E7A4DBA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</w:p>
    <w:p w14:paraId="08D5B840">
      <w:pPr>
        <w:spacing w:line="360" w:lineRule="auto"/>
        <w:rPr>
          <w:rFonts w:hint="eastAsia" w:ascii="宋体" w:hAnsi="宋体" w:cs="宋体"/>
          <w:b/>
          <w:bCs/>
          <w:sz w:val="24"/>
        </w:rPr>
        <w:sectPr>
          <w:headerReference r:id="rId4" w:type="first"/>
          <w:footerReference r:id="rId6" w:type="first"/>
          <w:footerReference r:id="rId5" w:type="default"/>
          <w:pgSz w:w="11906" w:h="16838"/>
          <w:pgMar w:top="1531" w:right="1531" w:bottom="1417" w:left="1531" w:header="680" w:footer="624" w:gutter="0"/>
          <w:cols w:space="720" w:num="1"/>
          <w:titlePg/>
          <w:docGrid w:type="lines" w:linePitch="316" w:charSpace="0"/>
        </w:sectPr>
      </w:pPr>
    </w:p>
    <w:p w14:paraId="6DFE49B9">
      <w:pPr>
        <w:adjustRightInd w:val="0"/>
        <w:snapToGrid w:val="0"/>
        <w:spacing w:line="360" w:lineRule="auto"/>
        <w:rPr>
          <w:rFonts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>附件：</w:t>
      </w:r>
    </w:p>
    <w:p w14:paraId="00E47C79">
      <w:pPr>
        <w:widowControl/>
        <w:spacing w:before="124" w:beforeLines="40" w:after="124" w:afterLines="40" w:line="220" w:lineRule="exact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>图片1：</w:t>
      </w:r>
      <w:r>
        <w:rPr>
          <w:rFonts w:ascii="Times New Roman" w:hAnsi="宋体" w:eastAsia="宋体" w:cs="Times New Roman"/>
          <w:bCs/>
          <w:kern w:val="0"/>
          <w:szCs w:val="21"/>
        </w:rPr>
        <w:t>图纸</w:t>
      </w:r>
      <w:r>
        <w:rPr>
          <w:rFonts w:hint="eastAsia" w:ascii="Times New Roman" w:hAnsi="宋体" w:eastAsia="宋体" w:cs="Times New Roman"/>
          <w:bCs/>
          <w:kern w:val="0"/>
          <w:szCs w:val="21"/>
        </w:rPr>
        <w:t>(以</w:t>
      </w:r>
      <w:r>
        <w:rPr>
          <w:rFonts w:hint="eastAsia" w:ascii="宋体" w:hAnsi="宋体" w:eastAsia="宋体" w:cs="Times New Roman"/>
          <w:bCs/>
          <w:color w:val="000000"/>
          <w:szCs w:val="21"/>
        </w:rPr>
        <w:t>A4图纸为例)</w:t>
      </w:r>
    </w:p>
    <w:p w14:paraId="7ECE94F8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 xml:space="preserve">  </w:t>
      </w:r>
      <w:r>
        <w:rPr>
          <w:rFonts w:ascii="宋体" w:hAnsi="宋体" w:eastAsia="宋体" w:cs="Times New Roman"/>
          <w:bCs/>
          <w:color w:val="000000"/>
          <w:szCs w:val="21"/>
        </w:rPr>
        <w:drawing>
          <wp:inline distT="0" distB="0" distL="114300" distR="114300">
            <wp:extent cx="4912995" cy="3472815"/>
            <wp:effectExtent l="0" t="0" r="1905" b="13335"/>
            <wp:docPr id="2" name="图片 1" descr="IMG_20241224_0850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0241224_085041(1)"/>
                    <pic:cNvPicPr>
                      <a:picLocks noRot="1" noChangeAspect="1"/>
                    </pic:cNvPicPr>
                  </pic:nvPicPr>
                  <pic:blipFill>
                    <a:blip r:embed="rId8"/>
                    <a:srcRect l="12357" t="9048" r="21275" b="9496"/>
                    <a:stretch>
                      <a:fillRect/>
                    </a:stretch>
                  </pic:blipFill>
                  <pic:spPr>
                    <a:xfrm>
                      <a:off x="0" y="0"/>
                      <a:ext cx="4912995" cy="34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9CCC1">
      <w:pPr>
        <w:adjustRightInd w:val="0"/>
        <w:snapToGrid w:val="0"/>
        <w:spacing w:line="360" w:lineRule="auto"/>
        <w:rPr>
          <w:rFonts w:ascii="宋体" w:hAnsi="宋体" w:eastAsia="宋体" w:cs="Times New Roman"/>
          <w:bCs/>
          <w:color w:val="FF0000"/>
          <w:szCs w:val="21"/>
        </w:rPr>
      </w:pPr>
      <w:r>
        <w:rPr>
          <w:rFonts w:hint="eastAsia" w:ascii="宋体" w:hAnsi="宋体" w:eastAsia="宋体" w:cs="Times New Roman"/>
          <w:bCs/>
          <w:color w:val="FF0000"/>
          <w:szCs w:val="21"/>
        </w:rPr>
        <w:t>备注：图纸应选用不低于180g绘图纸，其他规格参照此标准。</w:t>
      </w:r>
    </w:p>
    <w:p w14:paraId="0995093C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</w:p>
    <w:p w14:paraId="02A4C514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 xml:space="preserve">图片2：读书笔记本（封面也可自行设计）          </w:t>
      </w:r>
    </w:p>
    <w:p w14:paraId="75C62B89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 xml:space="preserve">        </w:t>
      </w:r>
      <w:r>
        <w:rPr>
          <w:rFonts w:hint="eastAsia" w:ascii="宋体" w:hAnsi="宋体" w:eastAsia="宋体" w:cs="Times New Roman"/>
          <w:bCs/>
          <w:color w:val="000000"/>
          <w:szCs w:val="21"/>
        </w:rPr>
        <w:drawing>
          <wp:inline distT="0" distB="0" distL="114300" distR="114300">
            <wp:extent cx="2510155" cy="3655060"/>
            <wp:effectExtent l="0" t="0" r="4445" b="2540"/>
            <wp:docPr id="7" name="图片 3" descr="IMG_20241224_0850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0241224_085026(1)"/>
                    <pic:cNvPicPr>
                      <a:picLocks noChangeAspect="1"/>
                    </pic:cNvPicPr>
                  </pic:nvPicPr>
                  <pic:blipFill>
                    <a:blip r:embed="rId9"/>
                    <a:srcRect l="16219" t="23726" r="24039" b="27335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5BEEE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</w:p>
    <w:p w14:paraId="16D77FB5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</w:p>
    <w:p w14:paraId="497F010B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 xml:space="preserve">图片3：实验报告纸 </w:t>
      </w:r>
    </w:p>
    <w:p w14:paraId="03443C31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drawing>
          <wp:inline distT="0" distB="0" distL="114300" distR="114300">
            <wp:extent cx="3679190" cy="5189855"/>
            <wp:effectExtent l="0" t="0" r="10795" b="16510"/>
            <wp:docPr id="6" name="图片 4" descr="IMG_20241224_0851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0241224_085126(1)"/>
                    <pic:cNvPicPr>
                      <a:picLocks noChangeAspect="1"/>
                    </pic:cNvPicPr>
                  </pic:nvPicPr>
                  <pic:blipFill>
                    <a:blip r:embed="rId10"/>
                    <a:srcRect l="3310" t="13560" r="3587" b="12639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3679190" cy="518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30AA1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>图片4：实习笔记本</w:t>
      </w:r>
    </w:p>
    <w:p w14:paraId="28E14762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drawing>
          <wp:inline distT="0" distB="0" distL="114300" distR="114300">
            <wp:extent cx="3674110" cy="4121785"/>
            <wp:effectExtent l="0" t="0" r="2540" b="12065"/>
            <wp:docPr id="5" name="图片 5" descr="IMG_20241224_0851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41224_085114(1)"/>
                    <pic:cNvPicPr>
                      <a:picLocks noChangeAspect="1"/>
                    </pic:cNvPicPr>
                  </pic:nvPicPr>
                  <pic:blipFill>
                    <a:blip r:embed="rId11"/>
                    <a:srcRect l="13802" t="18166" r="17728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367411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EA9C9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</w:p>
    <w:p w14:paraId="20390699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>图片5：作业本</w:t>
      </w:r>
    </w:p>
    <w:p w14:paraId="1BECF94B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drawing>
          <wp:inline distT="0" distB="0" distL="114300" distR="114300">
            <wp:extent cx="3321685" cy="4138295"/>
            <wp:effectExtent l="0" t="0" r="12065" b="14605"/>
            <wp:docPr id="8" name="图片 6" descr="IMG_20241224_0851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0241224_085103(1)"/>
                    <pic:cNvPicPr>
                      <a:picLocks noChangeAspect="1"/>
                    </pic:cNvPicPr>
                  </pic:nvPicPr>
                  <pic:blipFill>
                    <a:blip r:embed="rId12"/>
                    <a:srcRect l="13301" t="15259" r="8965" b="23299"/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413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0B694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Cs/>
          <w:color w:val="000000"/>
          <w:szCs w:val="21"/>
        </w:rPr>
        <w:t>图片6：英语本</w:t>
      </w:r>
    </w:p>
    <w:p w14:paraId="5C8CC28D">
      <w:pPr>
        <w:jc w:val="center"/>
      </w:pPr>
      <w:r>
        <w:rPr>
          <w:rFonts w:hint="eastAsia" w:ascii="宋体" w:hAnsi="宋体"/>
          <w:bCs/>
          <w:color w:val="000000"/>
          <w:szCs w:val="21"/>
        </w:rPr>
        <w:drawing>
          <wp:inline distT="0" distB="0" distL="114300" distR="114300">
            <wp:extent cx="3354070" cy="3674110"/>
            <wp:effectExtent l="0" t="0" r="17780" b="2540"/>
            <wp:docPr id="9" name="图片 7" descr="IMG_20241224_0850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0241224_085051(1)"/>
                    <pic:cNvPicPr>
                      <a:picLocks noChangeAspect="1"/>
                    </pic:cNvPicPr>
                  </pic:nvPicPr>
                  <pic:blipFill>
                    <a:blip r:embed="rId13"/>
                    <a:srcRect l="14198" t="22966" r="15694" b="22139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221B7">
    <w:pPr>
      <w:pStyle w:val="2"/>
      <w:ind w:right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32915">
    <w:pPr>
      <w:pStyle w:val="2"/>
      <w:rPr>
        <w:rFonts w:ascii="宋体" w:hAnsi="宋体" w:eastAsia="宋体" w:cs="宋体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3105C"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3105C">
                    <w:pPr>
                      <w:pStyle w:val="2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</w:rPr>
      <w:t>办公地址：长沙县三一大道526号旺德府恺悦国际5楼</w:t>
    </w:r>
  </w:p>
  <w:p w14:paraId="6FBBACDC">
    <w:pPr>
      <w:pStyle w:val="2"/>
      <w:rPr>
        <w:rFonts w:ascii="Times New Roman" w:hAnsi="Times New Roman" w:eastAsia="宋体" w:cs="Times New Roman"/>
      </w:rPr>
    </w:pPr>
    <w:r>
      <w:rPr>
        <w:rFonts w:hint="eastAsia" w:ascii="宋体" w:hAnsi="宋体" w:eastAsia="宋体" w:cs="宋体"/>
      </w:rPr>
      <w:t>联系电话：0731-88102448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24D0C">
    <w:pPr>
      <w:pStyle w:val="3"/>
      <w:pBdr>
        <w:bottom w:val="none" w:color="auto" w:sz="0" w:space="1"/>
      </w:pBdr>
      <w:jc w:val="both"/>
      <w:rPr>
        <w:rFonts w:ascii="Times New Roman" w:hAnsi="Times New Roman" w:eastAsia="宋体" w:cs="Times New Roman"/>
      </w:rPr>
    </w:pPr>
    <w:r>
      <w:rPr>
        <w:rFonts w:hint="eastAsia" w:ascii="宋体" w:hAnsi="宋体" w:eastAsia="宋体" w:cs="宋体"/>
        <w:szCs w:val="21"/>
      </w:rPr>
      <w:t xml:space="preserve">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2CD75">
    <w:pPr>
      <w:pStyle w:val="3"/>
      <w:pBdr>
        <w:bottom w:val="single" w:color="auto" w:sz="4" w:space="1"/>
      </w:pBdr>
      <w:rPr>
        <w:rFonts w:ascii="Times New Roman" w:hAnsi="Times New Roman" w:eastAsia="宋体" w:cs="Times New Roman"/>
      </w:rPr>
    </w:pPr>
    <w:r>
      <w:rPr>
        <w:rFonts w:hint="eastAsia" w:ascii="Times New Roman" w:hAnsi="Times New Roman" w:eastAsia="宋体" w:cs="Times New Roman"/>
      </w:rPr>
      <w:drawing>
        <wp:inline distT="0" distB="0" distL="114300" distR="114300">
          <wp:extent cx="413385" cy="367030"/>
          <wp:effectExtent l="0" t="0" r="5715" b="13970"/>
          <wp:docPr id="1" name="图片 1" descr="WPS图片-抠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WPS图片-抠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338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</w:rPr>
      <w:t xml:space="preserve"> </w:t>
    </w:r>
    <w:r>
      <w:rPr>
        <w:rFonts w:hint="eastAsia" w:ascii="宋体" w:hAnsi="宋体" w:eastAsia="宋体" w:cs="宋体"/>
      </w:rPr>
      <w:t>湖南弘裕洋项目管理有限公司                                                 竞争性磋商文件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9A0A2"/>
    <w:multiLevelType w:val="singleLevel"/>
    <w:tmpl w:val="B8A9A0A2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2C7BE3FC"/>
    <w:multiLevelType w:val="singleLevel"/>
    <w:tmpl w:val="2C7BE3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F1726"/>
    <w:rsid w:val="690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2024-12-30T01:43:00Z</dcterms:created>
  <dc:creator>弘裕洋</dc:creator>
  <cp:lastModifiedBy>弘裕洋</cp:lastModifiedBy>
  <dcterms:modified xsi:type="dcterms:W3CDTF">2024-12-30T01:43:52Z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E484E37C19534D84AA177CCE00A9B335_11</vt:lpwstr>
  </property>
  <property fmtid="{D5CDD505-2E9C-101B-9397-08002B2CF9AE}" pid="4" name="KSOTemplateDocerSaveRecord">
    <vt:lpwstr>eyJoZGlkIjoiYzllNDk2MmUyMGRmZThhYmVjMjRkNGQ2OTMxZWE5ZjkiLCJ1c2VySWQiOiIyMzU4MTQ2NzgifQ==</vt:lpwstr>
  </property>
</Properties>
</file>