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3B7C4" w14:textId="373B39EB" w:rsidR="009308A5" w:rsidRDefault="00162A8F">
      <w:pPr>
        <w:widowControl/>
        <w:jc w:val="center"/>
        <w:rPr>
          <w:rFonts w:ascii="宋体" w:hAnsi="宋体" w:cs="宋体"/>
          <w:kern w:val="0"/>
          <w:sz w:val="24"/>
        </w:rPr>
      </w:pPr>
      <w:r>
        <w:rPr>
          <w:rFonts w:ascii="宋体" w:hAnsi="宋体" w:cs="宋体" w:hint="eastAsia"/>
          <w:kern w:val="0"/>
          <w:sz w:val="24"/>
        </w:rPr>
        <w:t xml:space="preserve">                                                     NO：</w:t>
      </w:r>
      <w:proofErr w:type="gramStart"/>
      <w:r>
        <w:rPr>
          <w:rFonts w:ascii="宋体" w:hAnsi="宋体" w:cs="宋体" w:hint="eastAsia"/>
          <w:kern w:val="0"/>
          <w:sz w:val="24"/>
        </w:rPr>
        <w:t>化职院教</w:t>
      </w:r>
      <w:proofErr w:type="gramEnd"/>
      <w:r>
        <w:rPr>
          <w:rFonts w:ascii="宋体" w:hAnsi="宋体" w:cs="宋体" w:hint="eastAsia"/>
          <w:kern w:val="0"/>
          <w:sz w:val="24"/>
        </w:rPr>
        <w:t>&lt;20</w:t>
      </w:r>
      <w:r w:rsidR="00BD3ADB">
        <w:rPr>
          <w:rFonts w:ascii="宋体" w:hAnsi="宋体" w:cs="宋体"/>
          <w:kern w:val="0"/>
          <w:sz w:val="24"/>
        </w:rPr>
        <w:t>2</w:t>
      </w:r>
      <w:r w:rsidR="0019550A">
        <w:rPr>
          <w:rFonts w:ascii="宋体" w:hAnsi="宋体" w:cs="宋体"/>
          <w:kern w:val="0"/>
          <w:sz w:val="24"/>
        </w:rPr>
        <w:t>1</w:t>
      </w:r>
      <w:r>
        <w:rPr>
          <w:rFonts w:ascii="宋体" w:hAnsi="宋体" w:cs="宋体" w:hint="eastAsia"/>
          <w:kern w:val="0"/>
          <w:sz w:val="24"/>
        </w:rPr>
        <w:t>&gt;</w:t>
      </w:r>
      <w:r w:rsidR="00BD3ADB">
        <w:rPr>
          <w:rFonts w:ascii="宋体" w:hAnsi="宋体" w:cs="宋体"/>
          <w:kern w:val="0"/>
          <w:sz w:val="24"/>
        </w:rPr>
        <w:t>10</w:t>
      </w:r>
      <w:r>
        <w:rPr>
          <w:rFonts w:ascii="宋体" w:hAnsi="宋体" w:cs="宋体" w:hint="eastAsia"/>
          <w:kern w:val="0"/>
          <w:sz w:val="24"/>
        </w:rPr>
        <w:t>号</w:t>
      </w:r>
    </w:p>
    <w:p w14:paraId="660DB34A" w14:textId="77777777" w:rsidR="009308A5" w:rsidRDefault="009308A5">
      <w:pPr>
        <w:jc w:val="center"/>
        <w:rPr>
          <w:rFonts w:eastAsia="黑体"/>
          <w:sz w:val="36"/>
        </w:rPr>
      </w:pPr>
    </w:p>
    <w:p w14:paraId="36A41CF6" w14:textId="77777777" w:rsidR="009308A5" w:rsidRDefault="00162A8F">
      <w:pPr>
        <w:jc w:val="center"/>
        <w:rPr>
          <w:rFonts w:eastAsia="黑体"/>
          <w:sz w:val="36"/>
        </w:rPr>
      </w:pPr>
      <w:r>
        <w:rPr>
          <w:rFonts w:eastAsia="黑体" w:hint="eastAsia"/>
          <w:sz w:val="36"/>
        </w:rPr>
        <w:t>湖南化工职业技术学院</w:t>
      </w:r>
    </w:p>
    <w:p w14:paraId="50F7E59A" w14:textId="570F9030" w:rsidR="009308A5" w:rsidRDefault="00BD3ADB">
      <w:pPr>
        <w:pStyle w:val="2"/>
        <w:pBdr>
          <w:bottom w:val="dashed" w:sz="6" w:space="8" w:color="CCCCCC"/>
        </w:pBdr>
        <w:shd w:val="clear" w:color="auto" w:fill="FBFDFE"/>
        <w:spacing w:before="0" w:beforeAutospacing="0" w:after="0" w:afterAutospacing="0"/>
        <w:jc w:val="center"/>
        <w:rPr>
          <w:color w:val="990000"/>
          <w:sz w:val="24"/>
          <w:szCs w:val="24"/>
        </w:rPr>
      </w:pPr>
      <w:r>
        <w:rPr>
          <w:rFonts w:eastAsia="黑体"/>
        </w:rPr>
        <w:t>202</w:t>
      </w:r>
      <w:r w:rsidR="0019550A">
        <w:rPr>
          <w:rFonts w:eastAsia="黑体"/>
        </w:rPr>
        <w:t>1</w:t>
      </w:r>
      <w:r>
        <w:rPr>
          <w:rFonts w:eastAsia="黑体" w:hint="eastAsia"/>
        </w:rPr>
        <w:t>学年</w:t>
      </w:r>
      <w:r w:rsidR="00162A8F">
        <w:rPr>
          <w:rFonts w:eastAsia="黑体" w:hint="eastAsia"/>
        </w:rPr>
        <w:t>实验室废弃物及危险化学品回收处理项目</w:t>
      </w:r>
    </w:p>
    <w:p w14:paraId="513035C9" w14:textId="0E8B7135" w:rsidR="009308A5" w:rsidRDefault="00536FC9">
      <w:r>
        <w:rPr>
          <w:noProof/>
          <w:sz w:val="20"/>
        </w:rPr>
        <mc:AlternateContent>
          <mc:Choice Requires="wps">
            <w:drawing>
              <wp:anchor distT="0" distB="0" distL="114300" distR="114300" simplePos="0" relativeHeight="251658240" behindDoc="0" locked="0" layoutInCell="1" allowOverlap="1" wp14:anchorId="315B3B4B" wp14:editId="65CC54F9">
                <wp:simplePos x="0" y="0"/>
                <wp:positionH relativeFrom="column">
                  <wp:posOffset>2131793</wp:posOffset>
                </wp:positionH>
                <wp:positionV relativeFrom="paragraph">
                  <wp:posOffset>102235</wp:posOffset>
                </wp:positionV>
                <wp:extent cx="1477010" cy="6537960"/>
                <wp:effectExtent l="0" t="0" r="0" b="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10" cy="653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1EA5E8A" w14:textId="77777777" w:rsidR="009308A5" w:rsidRDefault="00162A8F">
                            <w:pPr>
                              <w:jc w:val="center"/>
                              <w:rPr>
                                <w:rFonts w:eastAsia="黑体"/>
                                <w:sz w:val="144"/>
                              </w:rPr>
                            </w:pPr>
                            <w:r>
                              <w:rPr>
                                <w:rFonts w:eastAsia="黑体" w:hint="eastAsia"/>
                                <w:sz w:val="144"/>
                              </w:rPr>
                              <w:t>招</w:t>
                            </w:r>
                            <w:r>
                              <w:rPr>
                                <w:rFonts w:eastAsia="黑体" w:hint="eastAsia"/>
                                <w:sz w:val="144"/>
                              </w:rPr>
                              <w:t xml:space="preserve">   </w:t>
                            </w:r>
                            <w:r>
                              <w:rPr>
                                <w:rFonts w:eastAsia="黑体" w:hint="eastAsia"/>
                                <w:sz w:val="144"/>
                              </w:rPr>
                              <w:t>标</w:t>
                            </w:r>
                            <w:r>
                              <w:rPr>
                                <w:rFonts w:eastAsia="黑体" w:hint="eastAsia"/>
                                <w:sz w:val="144"/>
                              </w:rPr>
                              <w:t xml:space="preserve">   </w:t>
                            </w:r>
                            <w:r>
                              <w:rPr>
                                <w:rFonts w:eastAsia="黑体" w:hint="eastAsia"/>
                                <w:sz w:val="144"/>
                              </w:rPr>
                              <w:t>书</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B3B4B" id="_x0000_t202" coordsize="21600,21600" o:spt="202" path="m,l,21600r21600,l21600,xe">
                <v:stroke joinstyle="miter"/>
                <v:path gradientshapeok="t" o:connecttype="rect"/>
              </v:shapetype>
              <v:shape id="文本框 2" o:spid="_x0000_s1026" type="#_x0000_t202" style="position:absolute;left:0;text-align:left;margin-left:167.85pt;margin-top:8.05pt;width:116.3pt;height:51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" filled="f" stroked="f">
                <v:textbox style="layout-flow:vertical-ideographic">
                  <w:txbxContent>
                    <w:p w14:paraId="21EA5E8A" w14:textId="77777777" w:rsidR="009308A5" w:rsidRDefault="00162A8F">
                      <w:pPr>
                        <w:jc w:val="center"/>
                        <w:rPr>
                          <w:rFonts w:eastAsia="黑体"/>
                          <w:sz w:val="144"/>
                        </w:rPr>
                      </w:pPr>
                      <w:bookmarkStart w:id="1" w:name="_GoBack"/>
                      <w:r>
                        <w:rPr>
                          <w:rFonts w:eastAsia="黑体" w:hint="eastAsia"/>
                          <w:sz w:val="144"/>
                        </w:rPr>
                        <w:t>招</w:t>
                      </w:r>
                      <w:r>
                        <w:rPr>
                          <w:rFonts w:eastAsia="黑体" w:hint="eastAsia"/>
                          <w:sz w:val="144"/>
                        </w:rPr>
                        <w:t xml:space="preserve">   </w:t>
                      </w:r>
                      <w:r>
                        <w:rPr>
                          <w:rFonts w:eastAsia="黑体" w:hint="eastAsia"/>
                          <w:sz w:val="144"/>
                        </w:rPr>
                        <w:t>标</w:t>
                      </w:r>
                      <w:r>
                        <w:rPr>
                          <w:rFonts w:eastAsia="黑体" w:hint="eastAsia"/>
                          <w:sz w:val="144"/>
                        </w:rPr>
                        <w:t xml:space="preserve">   </w:t>
                      </w:r>
                      <w:r>
                        <w:rPr>
                          <w:rFonts w:eastAsia="黑体" w:hint="eastAsia"/>
                          <w:sz w:val="144"/>
                        </w:rPr>
                        <w:t>书</w:t>
                      </w:r>
                      <w:bookmarkEnd w:id="1"/>
                    </w:p>
                  </w:txbxContent>
                </v:textbox>
                <w10:wrap type="square"/>
              </v:shape>
            </w:pict>
          </mc:Fallback>
        </mc:AlternateContent>
      </w:r>
    </w:p>
    <w:p w14:paraId="418C4EFD" w14:textId="77777777" w:rsidR="009308A5" w:rsidRDefault="009308A5"/>
    <w:p w14:paraId="3EBF1A20" w14:textId="77777777" w:rsidR="009308A5" w:rsidRDefault="009308A5"/>
    <w:p w14:paraId="445A0BC6" w14:textId="77777777" w:rsidR="009308A5" w:rsidRDefault="009308A5"/>
    <w:p w14:paraId="4D829614" w14:textId="77777777" w:rsidR="009308A5" w:rsidRDefault="009308A5"/>
    <w:p w14:paraId="25C44D5E" w14:textId="77777777" w:rsidR="009308A5" w:rsidRDefault="009308A5"/>
    <w:p w14:paraId="76D8C94A" w14:textId="77777777" w:rsidR="009308A5" w:rsidRDefault="009308A5"/>
    <w:p w14:paraId="75AF1A49" w14:textId="77777777" w:rsidR="009308A5" w:rsidRDefault="009308A5"/>
    <w:p w14:paraId="59904CD7" w14:textId="77777777" w:rsidR="009308A5" w:rsidRDefault="009308A5"/>
    <w:p w14:paraId="0FE0CAB8" w14:textId="77777777" w:rsidR="009308A5" w:rsidRDefault="009308A5"/>
    <w:p w14:paraId="3DCDBCED" w14:textId="77777777" w:rsidR="009308A5" w:rsidRDefault="009308A5"/>
    <w:p w14:paraId="18D59FE6" w14:textId="77777777" w:rsidR="009308A5" w:rsidRDefault="009308A5"/>
    <w:p w14:paraId="5663FF30" w14:textId="77777777" w:rsidR="009308A5" w:rsidRDefault="009308A5"/>
    <w:p w14:paraId="5541BCF6" w14:textId="77777777" w:rsidR="009308A5" w:rsidRDefault="009308A5"/>
    <w:p w14:paraId="55FB121E" w14:textId="77777777" w:rsidR="009308A5" w:rsidRDefault="009308A5"/>
    <w:p w14:paraId="1BF2E031" w14:textId="77777777" w:rsidR="009308A5" w:rsidRDefault="009308A5"/>
    <w:p w14:paraId="4F8F82BA" w14:textId="77777777" w:rsidR="009308A5" w:rsidRDefault="009308A5"/>
    <w:p w14:paraId="4F970BFC" w14:textId="77777777" w:rsidR="009308A5" w:rsidRDefault="009308A5"/>
    <w:p w14:paraId="70B3AA65" w14:textId="77777777" w:rsidR="009308A5" w:rsidRDefault="009308A5"/>
    <w:p w14:paraId="379CDB74" w14:textId="77777777" w:rsidR="009308A5" w:rsidRDefault="009308A5"/>
    <w:p w14:paraId="179BC73C" w14:textId="77777777" w:rsidR="009308A5" w:rsidRDefault="009308A5"/>
    <w:p w14:paraId="4E371752" w14:textId="77777777" w:rsidR="009308A5" w:rsidRDefault="009308A5"/>
    <w:p w14:paraId="32868C6B" w14:textId="77777777" w:rsidR="009308A5" w:rsidRDefault="009308A5"/>
    <w:p w14:paraId="6EC5A05D" w14:textId="77777777" w:rsidR="009308A5" w:rsidRDefault="009308A5"/>
    <w:p w14:paraId="2EA5F22B" w14:textId="77777777" w:rsidR="009308A5" w:rsidRDefault="009308A5"/>
    <w:p w14:paraId="2F482221" w14:textId="77777777" w:rsidR="009308A5" w:rsidRDefault="009308A5"/>
    <w:p w14:paraId="7D5222E7" w14:textId="77777777" w:rsidR="009308A5" w:rsidRDefault="009308A5"/>
    <w:p w14:paraId="5311ECBB" w14:textId="77777777" w:rsidR="009308A5" w:rsidRDefault="009308A5"/>
    <w:p w14:paraId="71B3A2AA" w14:textId="77777777" w:rsidR="009308A5" w:rsidRDefault="009308A5"/>
    <w:p w14:paraId="137440B5" w14:textId="77777777" w:rsidR="009308A5" w:rsidRDefault="009308A5"/>
    <w:p w14:paraId="6DE3176C" w14:textId="77777777" w:rsidR="009308A5" w:rsidRDefault="009308A5"/>
    <w:p w14:paraId="3C0688DD" w14:textId="77777777" w:rsidR="009308A5" w:rsidRDefault="009308A5"/>
    <w:p w14:paraId="61BD5F39" w14:textId="77777777" w:rsidR="009308A5" w:rsidRDefault="009308A5"/>
    <w:p w14:paraId="38FAFED9" w14:textId="77777777" w:rsidR="009308A5" w:rsidRDefault="009308A5"/>
    <w:p w14:paraId="100FAF50" w14:textId="29F63EEF" w:rsidR="009308A5" w:rsidRDefault="00162A8F">
      <w:pPr>
        <w:jc w:val="center"/>
        <w:rPr>
          <w:sz w:val="32"/>
        </w:rPr>
      </w:pPr>
      <w:r>
        <w:rPr>
          <w:rFonts w:hint="eastAsia"/>
          <w:sz w:val="32"/>
        </w:rPr>
        <w:t>20</w:t>
      </w:r>
      <w:r w:rsidR="00BD3ADB">
        <w:rPr>
          <w:sz w:val="32"/>
        </w:rPr>
        <w:t>2</w:t>
      </w:r>
      <w:r w:rsidR="0019550A">
        <w:rPr>
          <w:sz w:val="32"/>
        </w:rPr>
        <w:t>1</w:t>
      </w:r>
      <w:r>
        <w:rPr>
          <w:rFonts w:hint="eastAsia"/>
          <w:sz w:val="32"/>
        </w:rPr>
        <w:t>年</w:t>
      </w:r>
      <w:r w:rsidR="0019550A">
        <w:rPr>
          <w:sz w:val="32"/>
        </w:rPr>
        <w:t>09</w:t>
      </w:r>
      <w:r>
        <w:rPr>
          <w:rFonts w:hint="eastAsia"/>
          <w:sz w:val="32"/>
        </w:rPr>
        <w:t>月</w:t>
      </w:r>
    </w:p>
    <w:p w14:paraId="44C559CB" w14:textId="77777777" w:rsidR="009308A5" w:rsidRDefault="00162A8F">
      <w:pPr>
        <w:pStyle w:val="2"/>
        <w:pBdr>
          <w:bottom w:val="dashed" w:sz="6" w:space="8" w:color="CCCCCC"/>
        </w:pBdr>
        <w:shd w:val="clear" w:color="auto" w:fill="FBFDFE"/>
        <w:spacing w:before="0" w:beforeAutospacing="0" w:after="0" w:afterAutospacing="0"/>
        <w:jc w:val="center"/>
        <w:rPr>
          <w:rFonts w:eastAsia="黑体"/>
        </w:rPr>
      </w:pPr>
      <w:r>
        <w:rPr>
          <w:rFonts w:eastAsia="黑体" w:hint="eastAsia"/>
        </w:rPr>
        <w:lastRenderedPageBreak/>
        <w:t>湖南化工职业技术学院</w:t>
      </w:r>
    </w:p>
    <w:p w14:paraId="62129065" w14:textId="31BA4322" w:rsidR="009308A5" w:rsidRDefault="00162A8F">
      <w:pPr>
        <w:pStyle w:val="2"/>
        <w:pBdr>
          <w:bottom w:val="dashed" w:sz="6" w:space="8" w:color="CCCCCC"/>
        </w:pBdr>
        <w:shd w:val="clear" w:color="auto" w:fill="FBFDFE"/>
        <w:spacing w:before="0" w:beforeAutospacing="0" w:after="0" w:afterAutospacing="0"/>
        <w:jc w:val="center"/>
        <w:rPr>
          <w:color w:val="990000"/>
          <w:sz w:val="24"/>
          <w:szCs w:val="24"/>
        </w:rPr>
      </w:pPr>
      <w:r>
        <w:rPr>
          <w:rFonts w:eastAsia="黑体" w:hint="eastAsia"/>
        </w:rPr>
        <w:t>20</w:t>
      </w:r>
      <w:r w:rsidR="00BD3ADB">
        <w:rPr>
          <w:rFonts w:eastAsia="黑体"/>
        </w:rPr>
        <w:t>2</w:t>
      </w:r>
      <w:r w:rsidR="0019550A">
        <w:rPr>
          <w:rFonts w:eastAsia="黑体"/>
        </w:rPr>
        <w:t>1</w:t>
      </w:r>
      <w:r w:rsidR="00BD3ADB">
        <w:rPr>
          <w:rFonts w:eastAsia="黑体" w:hint="eastAsia"/>
        </w:rPr>
        <w:t>学年</w:t>
      </w:r>
      <w:r>
        <w:rPr>
          <w:rFonts w:eastAsia="黑体" w:hint="eastAsia"/>
        </w:rPr>
        <w:t>实验室废弃物及危险化学品回收处理项目</w:t>
      </w:r>
    </w:p>
    <w:p w14:paraId="7D3A4FC0" w14:textId="77777777" w:rsidR="009308A5" w:rsidRDefault="00162A8F">
      <w:pPr>
        <w:pStyle w:val="2"/>
        <w:pBdr>
          <w:bottom w:val="dashed" w:sz="6" w:space="8" w:color="CCCCCC"/>
        </w:pBdr>
        <w:shd w:val="clear" w:color="auto" w:fill="FBFDFE"/>
        <w:spacing w:before="0" w:beforeAutospacing="0" w:after="0" w:afterAutospacing="0"/>
        <w:jc w:val="center"/>
        <w:rPr>
          <w:rFonts w:eastAsia="黑体"/>
        </w:rPr>
      </w:pPr>
      <w:r>
        <w:rPr>
          <w:rFonts w:eastAsia="黑体" w:hint="eastAsia"/>
        </w:rPr>
        <w:t>招标公告</w:t>
      </w:r>
    </w:p>
    <w:p w14:paraId="41126984" w14:textId="76DE3824" w:rsidR="009308A5" w:rsidRDefault="00162A8F">
      <w:pPr>
        <w:widowControl/>
        <w:spacing w:beforeLines="40" w:before="124" w:afterLines="40" w:after="124"/>
        <w:ind w:firstLineChars="150" w:firstLine="360"/>
        <w:rPr>
          <w:rFonts w:ascii="宋体" w:hAnsi="宋体" w:cs="宋体"/>
          <w:color w:val="000000"/>
          <w:kern w:val="0"/>
          <w:sz w:val="24"/>
        </w:rPr>
      </w:pPr>
      <w:r>
        <w:rPr>
          <w:rFonts w:ascii="宋体" w:hAnsi="宋体" w:cs="宋体"/>
          <w:color w:val="000000"/>
          <w:kern w:val="0"/>
          <w:sz w:val="24"/>
        </w:rPr>
        <w:t>根据《湖南</w:t>
      </w:r>
      <w:r>
        <w:rPr>
          <w:rFonts w:ascii="宋体" w:hAnsi="宋体" w:cs="宋体" w:hint="eastAsia"/>
          <w:color w:val="000000"/>
          <w:kern w:val="0"/>
          <w:sz w:val="24"/>
        </w:rPr>
        <w:t>化工职业技术学院</w:t>
      </w:r>
      <w:r>
        <w:rPr>
          <w:rFonts w:ascii="宋体" w:hAnsi="宋体" w:cs="宋体"/>
          <w:color w:val="000000"/>
          <w:kern w:val="0"/>
          <w:sz w:val="24"/>
        </w:rPr>
        <w:t>招</w:t>
      </w:r>
      <w:r>
        <w:rPr>
          <w:rFonts w:ascii="宋体" w:hAnsi="宋体" w:cs="宋体" w:hint="eastAsia"/>
          <w:color w:val="000000"/>
          <w:kern w:val="0"/>
          <w:sz w:val="24"/>
        </w:rPr>
        <w:t>投</w:t>
      </w:r>
      <w:r>
        <w:rPr>
          <w:rFonts w:ascii="宋体" w:hAnsi="宋体" w:cs="宋体"/>
          <w:color w:val="000000"/>
          <w:kern w:val="0"/>
          <w:sz w:val="24"/>
        </w:rPr>
        <w:t>标管理办法》，</w:t>
      </w:r>
      <w:r>
        <w:rPr>
          <w:rFonts w:ascii="宋体" w:hAnsi="宋体" w:cs="宋体" w:hint="eastAsia"/>
          <w:color w:val="000000"/>
          <w:kern w:val="0"/>
          <w:sz w:val="24"/>
        </w:rPr>
        <w:t>我院</w:t>
      </w:r>
      <w:r>
        <w:rPr>
          <w:rFonts w:ascii="宋体" w:hAnsi="宋体" w:cs="宋体"/>
          <w:color w:val="000000"/>
          <w:kern w:val="0"/>
          <w:sz w:val="24"/>
        </w:rPr>
        <w:t>拟对</w:t>
      </w:r>
      <w:r>
        <w:rPr>
          <w:rFonts w:ascii="宋体" w:hAnsi="宋体" w:cs="宋体" w:hint="eastAsia"/>
          <w:color w:val="000000"/>
          <w:kern w:val="0"/>
          <w:sz w:val="24"/>
        </w:rPr>
        <w:t>20</w:t>
      </w:r>
      <w:r w:rsidR="0019550A">
        <w:rPr>
          <w:rFonts w:ascii="宋体" w:hAnsi="宋体" w:cs="宋体"/>
          <w:color w:val="000000"/>
          <w:kern w:val="0"/>
          <w:sz w:val="24"/>
        </w:rPr>
        <w:t>21</w:t>
      </w:r>
      <w:r w:rsidR="0019550A">
        <w:rPr>
          <w:rFonts w:ascii="宋体" w:hAnsi="宋体" w:cs="宋体" w:hint="eastAsia"/>
          <w:color w:val="000000"/>
          <w:kern w:val="0"/>
          <w:sz w:val="24"/>
        </w:rPr>
        <w:t>学年</w:t>
      </w:r>
      <w:r>
        <w:rPr>
          <w:rFonts w:ascii="宋体" w:hAnsi="宋体" w:cs="宋体" w:hint="eastAsia"/>
          <w:color w:val="000000"/>
          <w:kern w:val="0"/>
          <w:sz w:val="24"/>
        </w:rPr>
        <w:t>实验室废弃物及危险化学品回收处理项目</w:t>
      </w:r>
      <w:r>
        <w:rPr>
          <w:rFonts w:ascii="宋体" w:hAnsi="宋体" w:cs="宋体"/>
          <w:color w:val="000000"/>
          <w:kern w:val="0"/>
          <w:sz w:val="24"/>
        </w:rPr>
        <w:t>进行招标，现将招投标工作事宜公告如下：</w:t>
      </w:r>
    </w:p>
    <w:p w14:paraId="7A66D506" w14:textId="5C71E2E3" w:rsidR="009308A5" w:rsidRDefault="00162A8F">
      <w:pPr>
        <w:widowControl/>
        <w:numPr>
          <w:ilvl w:val="0"/>
          <w:numId w:val="1"/>
        </w:numPr>
        <w:spacing w:beforeLines="40" w:before="124" w:afterLines="40" w:after="124"/>
        <w:rPr>
          <w:rFonts w:ascii="宋体" w:hAnsi="宋体" w:cs="宋体"/>
          <w:color w:val="000000"/>
          <w:kern w:val="0"/>
          <w:sz w:val="24"/>
        </w:rPr>
      </w:pPr>
      <w:r>
        <w:rPr>
          <w:rFonts w:ascii="宋体" w:hAnsi="宋体" w:cs="宋体"/>
          <w:color w:val="000000"/>
          <w:kern w:val="0"/>
          <w:sz w:val="24"/>
        </w:rPr>
        <w:t>项目名称</w:t>
      </w:r>
      <w:r w:rsidR="00BD3ADB">
        <w:rPr>
          <w:rFonts w:ascii="宋体" w:hAnsi="宋体" w:cs="宋体" w:hint="eastAsia"/>
          <w:color w:val="000000"/>
          <w:kern w:val="0"/>
          <w:sz w:val="24"/>
        </w:rPr>
        <w:t>与预期处理费用</w:t>
      </w:r>
      <w:r>
        <w:rPr>
          <w:rFonts w:ascii="宋体" w:hAnsi="宋体" w:cs="宋体"/>
          <w:color w:val="000000"/>
          <w:kern w:val="0"/>
          <w:sz w:val="24"/>
        </w:rPr>
        <w:t>：</w:t>
      </w:r>
    </w:p>
    <w:p w14:paraId="560752D8" w14:textId="5437EBB3" w:rsidR="009308A5" w:rsidRDefault="00BD3ADB">
      <w:pPr>
        <w:widowControl/>
        <w:spacing w:beforeLines="40" w:before="124" w:afterLines="40" w:after="124"/>
        <w:ind w:firstLineChars="200" w:firstLine="480"/>
        <w:rPr>
          <w:rFonts w:ascii="宋体" w:hAnsi="宋体" w:cs="宋体"/>
          <w:color w:val="000000"/>
          <w:kern w:val="0"/>
          <w:sz w:val="24"/>
        </w:rPr>
      </w:pPr>
      <w:r>
        <w:rPr>
          <w:rFonts w:ascii="宋体" w:hAnsi="宋体" w:cs="宋体" w:hint="eastAsia"/>
          <w:color w:val="000000"/>
          <w:kern w:val="0"/>
          <w:sz w:val="24"/>
        </w:rPr>
        <w:t>名称：</w:t>
      </w:r>
      <w:r w:rsidR="00162A8F">
        <w:rPr>
          <w:rFonts w:ascii="宋体" w:hAnsi="宋体" w:cs="宋体"/>
          <w:color w:val="000000"/>
          <w:kern w:val="0"/>
          <w:sz w:val="24"/>
        </w:rPr>
        <w:t>湖南</w:t>
      </w:r>
      <w:r w:rsidR="00162A8F">
        <w:rPr>
          <w:rFonts w:ascii="宋体" w:hAnsi="宋体" w:cs="宋体" w:hint="eastAsia"/>
          <w:color w:val="000000"/>
          <w:kern w:val="0"/>
          <w:sz w:val="24"/>
        </w:rPr>
        <w:t>化工职业技术学院20</w:t>
      </w:r>
      <w:r>
        <w:rPr>
          <w:rFonts w:ascii="宋体" w:hAnsi="宋体" w:cs="宋体"/>
          <w:color w:val="000000"/>
          <w:kern w:val="0"/>
          <w:sz w:val="24"/>
        </w:rPr>
        <w:t>2</w:t>
      </w:r>
      <w:r w:rsidR="0019550A">
        <w:rPr>
          <w:rFonts w:ascii="宋体" w:hAnsi="宋体" w:cs="宋体"/>
          <w:color w:val="000000"/>
          <w:kern w:val="0"/>
          <w:sz w:val="24"/>
        </w:rPr>
        <w:t>1</w:t>
      </w:r>
      <w:r>
        <w:rPr>
          <w:rFonts w:ascii="宋体" w:hAnsi="宋体" w:cs="宋体" w:hint="eastAsia"/>
          <w:color w:val="000000"/>
          <w:kern w:val="0"/>
          <w:sz w:val="24"/>
        </w:rPr>
        <w:t>学年</w:t>
      </w:r>
      <w:r w:rsidR="00162A8F">
        <w:rPr>
          <w:rFonts w:ascii="宋体" w:hAnsi="宋体" w:cs="宋体" w:hint="eastAsia"/>
          <w:color w:val="000000"/>
          <w:kern w:val="0"/>
          <w:sz w:val="24"/>
        </w:rPr>
        <w:t>实验室废弃物及危险化学品回收处理</w:t>
      </w:r>
    </w:p>
    <w:p w14:paraId="1321A5BF" w14:textId="23FE03F5" w:rsidR="00BD3ADB" w:rsidRDefault="00BD3ADB">
      <w:pPr>
        <w:widowControl/>
        <w:spacing w:beforeLines="40" w:before="124" w:afterLines="40" w:after="124"/>
        <w:ind w:firstLineChars="200" w:firstLine="480"/>
        <w:rPr>
          <w:rFonts w:ascii="宋体" w:hAnsi="宋体" w:cs="宋体"/>
          <w:color w:val="000000"/>
          <w:kern w:val="0"/>
          <w:sz w:val="24"/>
        </w:rPr>
      </w:pPr>
      <w:r>
        <w:rPr>
          <w:rFonts w:ascii="宋体" w:hAnsi="宋体" w:cs="宋体" w:hint="eastAsia"/>
          <w:color w:val="000000"/>
          <w:kern w:val="0"/>
          <w:sz w:val="24"/>
        </w:rPr>
        <w:t>预期处理费用</w:t>
      </w:r>
      <w:r>
        <w:rPr>
          <w:rFonts w:ascii="宋体" w:hAnsi="宋体" w:cs="宋体"/>
          <w:color w:val="000000"/>
          <w:kern w:val="0"/>
          <w:sz w:val="24"/>
        </w:rPr>
        <w:t>：</w:t>
      </w:r>
      <w:r>
        <w:rPr>
          <w:rFonts w:ascii="宋体" w:hAnsi="宋体" w:cs="宋体" w:hint="eastAsia"/>
          <w:color w:val="000000"/>
          <w:kern w:val="0"/>
          <w:sz w:val="24"/>
        </w:rPr>
        <w:t>1</w:t>
      </w:r>
      <w:r>
        <w:rPr>
          <w:rFonts w:ascii="宋体" w:hAnsi="宋体" w:cs="宋体"/>
          <w:color w:val="000000"/>
          <w:kern w:val="0"/>
          <w:sz w:val="24"/>
        </w:rPr>
        <w:t>0</w:t>
      </w:r>
      <w:r>
        <w:rPr>
          <w:rFonts w:ascii="宋体" w:hAnsi="宋体" w:cs="宋体" w:hint="eastAsia"/>
          <w:color w:val="000000"/>
          <w:kern w:val="0"/>
          <w:sz w:val="24"/>
        </w:rPr>
        <w:t>万</w:t>
      </w:r>
      <w:r w:rsidR="0071738F">
        <w:rPr>
          <w:rFonts w:ascii="宋体" w:hAnsi="宋体" w:cs="宋体" w:hint="eastAsia"/>
          <w:color w:val="000000"/>
          <w:kern w:val="0"/>
          <w:sz w:val="24"/>
        </w:rPr>
        <w:t>元/年，一年两次。按实际处理量核算。</w:t>
      </w:r>
    </w:p>
    <w:p w14:paraId="7202187C" w14:textId="77777777" w:rsidR="009308A5" w:rsidRDefault="00162A8F">
      <w:pPr>
        <w:widowControl/>
        <w:numPr>
          <w:ilvl w:val="0"/>
          <w:numId w:val="1"/>
        </w:numPr>
        <w:spacing w:beforeLines="40" w:before="124" w:afterLines="40" w:after="124"/>
        <w:rPr>
          <w:rFonts w:ascii="宋体" w:hAnsi="宋体" w:cs="宋体"/>
          <w:color w:val="000000"/>
          <w:kern w:val="0"/>
          <w:sz w:val="24"/>
        </w:rPr>
      </w:pPr>
      <w:r>
        <w:rPr>
          <w:rFonts w:ascii="宋体" w:hAnsi="宋体" w:cs="宋体" w:hint="eastAsia"/>
          <w:color w:val="000000"/>
          <w:kern w:val="0"/>
          <w:sz w:val="24"/>
        </w:rPr>
        <w:t>投标人要求：</w:t>
      </w:r>
    </w:p>
    <w:p w14:paraId="55723C17" w14:textId="77777777" w:rsidR="009308A5" w:rsidRDefault="00162A8F">
      <w:pPr>
        <w:widowControl/>
        <w:spacing w:line="300" w:lineRule="exact"/>
        <w:ind w:firstLineChars="200" w:firstLine="480"/>
        <w:jc w:val="left"/>
        <w:rPr>
          <w:rFonts w:ascii="宋体" w:hAnsi="宋体" w:cs="宋体"/>
          <w:color w:val="000000"/>
          <w:kern w:val="0"/>
          <w:sz w:val="24"/>
        </w:rPr>
      </w:pPr>
      <w:r>
        <w:rPr>
          <w:color w:val="000000"/>
          <w:kern w:val="0"/>
          <w:sz w:val="24"/>
        </w:rPr>
        <w:t>1</w:t>
      </w:r>
      <w:r>
        <w:rPr>
          <w:rFonts w:ascii="宋体" w:hAnsi="宋体" w:cs="宋体"/>
          <w:color w:val="000000"/>
          <w:kern w:val="0"/>
          <w:sz w:val="24"/>
        </w:rPr>
        <w:t>、</w:t>
      </w:r>
      <w:r>
        <w:rPr>
          <w:rFonts w:ascii="宋体" w:hAnsi="宋体" w:cs="宋体" w:hint="eastAsia"/>
          <w:color w:val="000000"/>
          <w:kern w:val="0"/>
          <w:sz w:val="24"/>
        </w:rPr>
        <w:t>环境保护行政主管部门颁发的《危险废物经营许可证》</w:t>
      </w:r>
    </w:p>
    <w:p w14:paraId="1A781FB1" w14:textId="77777777" w:rsidR="009308A5" w:rsidRDefault="00162A8F">
      <w:pPr>
        <w:widowControl/>
        <w:spacing w:line="300" w:lineRule="exact"/>
        <w:ind w:firstLineChars="200" w:firstLine="480"/>
        <w:jc w:val="left"/>
        <w:rPr>
          <w:rFonts w:ascii="宋体" w:hAnsi="宋体" w:cs="宋体"/>
          <w:color w:val="000000"/>
          <w:kern w:val="0"/>
          <w:sz w:val="24"/>
        </w:rPr>
      </w:pPr>
      <w:r>
        <w:rPr>
          <w:color w:val="000000"/>
          <w:kern w:val="0"/>
          <w:sz w:val="24"/>
        </w:rPr>
        <w:t>2</w:t>
      </w:r>
      <w:r>
        <w:rPr>
          <w:rFonts w:ascii="宋体" w:hAnsi="宋体" w:cs="宋体"/>
          <w:color w:val="000000"/>
          <w:kern w:val="0"/>
          <w:sz w:val="24"/>
        </w:rPr>
        <w:t>、法人代表身份证或法人代表授权委托书复印件</w:t>
      </w:r>
    </w:p>
    <w:p w14:paraId="0D647AE8" w14:textId="77777777" w:rsidR="009308A5" w:rsidRDefault="00162A8F">
      <w:pPr>
        <w:widowControl/>
        <w:spacing w:line="300" w:lineRule="exact"/>
        <w:ind w:firstLineChars="200" w:firstLine="480"/>
        <w:jc w:val="left"/>
        <w:rPr>
          <w:rFonts w:ascii="宋体" w:hAnsi="宋体" w:cs="宋体"/>
          <w:color w:val="000000"/>
          <w:kern w:val="0"/>
          <w:sz w:val="24"/>
        </w:rPr>
      </w:pPr>
      <w:r>
        <w:rPr>
          <w:color w:val="000000"/>
          <w:kern w:val="0"/>
          <w:sz w:val="24"/>
        </w:rPr>
        <w:t>3</w:t>
      </w:r>
      <w:r>
        <w:rPr>
          <w:rFonts w:ascii="宋体" w:hAnsi="宋体" w:cs="宋体"/>
          <w:color w:val="000000"/>
          <w:kern w:val="0"/>
          <w:sz w:val="24"/>
        </w:rPr>
        <w:t>、税务登记证复印件</w:t>
      </w:r>
    </w:p>
    <w:p w14:paraId="62CBD332" w14:textId="77777777" w:rsidR="009308A5" w:rsidRDefault="00162A8F">
      <w:pPr>
        <w:widowControl/>
        <w:spacing w:beforeLines="40" w:before="124" w:afterLines="40" w:after="124"/>
        <w:rPr>
          <w:rFonts w:ascii="宋体" w:hAnsi="宋体" w:cs="宋体"/>
          <w:color w:val="000000"/>
          <w:kern w:val="0"/>
          <w:sz w:val="24"/>
        </w:rPr>
      </w:pPr>
      <w:r>
        <w:rPr>
          <w:rFonts w:ascii="宋体" w:hAnsi="宋体" w:cs="宋体" w:hint="eastAsia"/>
          <w:color w:val="000000"/>
          <w:kern w:val="0"/>
          <w:sz w:val="24"/>
        </w:rPr>
        <w:t>三</w:t>
      </w:r>
      <w:r>
        <w:rPr>
          <w:rFonts w:ascii="宋体" w:hAnsi="宋体" w:cs="宋体"/>
          <w:color w:val="000000"/>
          <w:kern w:val="0"/>
          <w:sz w:val="24"/>
        </w:rPr>
        <w:t>、</w:t>
      </w:r>
      <w:r>
        <w:rPr>
          <w:rFonts w:ascii="宋体" w:hAnsi="宋体" w:cs="宋体" w:hint="eastAsia"/>
          <w:color w:val="000000"/>
          <w:kern w:val="0"/>
          <w:sz w:val="24"/>
        </w:rPr>
        <w:t>报名时间与方式</w:t>
      </w:r>
      <w:r>
        <w:rPr>
          <w:rFonts w:ascii="宋体" w:hAnsi="宋体" w:cs="宋体"/>
          <w:color w:val="000000"/>
          <w:kern w:val="0"/>
          <w:sz w:val="24"/>
        </w:rPr>
        <w:t>：</w:t>
      </w:r>
    </w:p>
    <w:p w14:paraId="407218DB" w14:textId="2F35A432" w:rsidR="009308A5" w:rsidRDefault="00162A8F">
      <w:pPr>
        <w:widowControl/>
        <w:spacing w:beforeLines="40" w:before="124" w:afterLines="40" w:after="124"/>
        <w:ind w:firstLineChars="200" w:firstLine="480"/>
        <w:rPr>
          <w:rFonts w:ascii="宋体" w:hAnsi="宋体" w:cs="宋体"/>
          <w:color w:val="000000"/>
          <w:kern w:val="0"/>
          <w:sz w:val="24"/>
        </w:rPr>
      </w:pPr>
      <w:r>
        <w:rPr>
          <w:rFonts w:ascii="宋体" w:hAnsi="宋体" w:cs="宋体" w:hint="eastAsia"/>
          <w:color w:val="000000"/>
          <w:kern w:val="0"/>
          <w:sz w:val="24"/>
        </w:rPr>
        <w:t>1、报名时间：20</w:t>
      </w:r>
      <w:r w:rsidR="00BD3ADB">
        <w:rPr>
          <w:rFonts w:ascii="宋体" w:hAnsi="宋体" w:cs="宋体"/>
          <w:color w:val="000000"/>
          <w:kern w:val="0"/>
          <w:sz w:val="24"/>
        </w:rPr>
        <w:t>2</w:t>
      </w:r>
      <w:r w:rsidR="0019550A">
        <w:rPr>
          <w:rFonts w:ascii="宋体" w:hAnsi="宋体" w:cs="宋体"/>
          <w:color w:val="000000"/>
          <w:kern w:val="0"/>
          <w:sz w:val="24"/>
        </w:rPr>
        <w:t>1</w:t>
      </w:r>
      <w:r>
        <w:rPr>
          <w:rFonts w:ascii="宋体" w:hAnsi="宋体" w:cs="宋体"/>
          <w:color w:val="000000"/>
          <w:kern w:val="0"/>
          <w:sz w:val="24"/>
        </w:rPr>
        <w:t>年</w:t>
      </w:r>
      <w:r w:rsidR="0019550A">
        <w:rPr>
          <w:rFonts w:ascii="宋体" w:hAnsi="宋体" w:cs="宋体"/>
          <w:color w:val="000000"/>
          <w:kern w:val="0"/>
          <w:sz w:val="24"/>
        </w:rPr>
        <w:t>9</w:t>
      </w:r>
      <w:r>
        <w:rPr>
          <w:rFonts w:ascii="宋体" w:hAnsi="宋体" w:cs="宋体"/>
          <w:color w:val="000000"/>
          <w:kern w:val="0"/>
          <w:sz w:val="24"/>
        </w:rPr>
        <w:t>月</w:t>
      </w:r>
      <w:r w:rsidR="004A2D0A">
        <w:rPr>
          <w:rFonts w:ascii="宋体" w:hAnsi="宋体" w:cs="宋体"/>
          <w:color w:val="000000"/>
          <w:kern w:val="0"/>
          <w:sz w:val="24"/>
        </w:rPr>
        <w:t>22</w:t>
      </w:r>
      <w:r>
        <w:rPr>
          <w:rFonts w:ascii="宋体" w:hAnsi="宋体" w:cs="宋体"/>
          <w:color w:val="000000"/>
          <w:kern w:val="0"/>
          <w:sz w:val="24"/>
        </w:rPr>
        <w:t>日</w:t>
      </w:r>
      <w:r>
        <w:rPr>
          <w:rFonts w:ascii="宋体" w:hAnsi="宋体" w:cs="宋体" w:hint="eastAsia"/>
          <w:color w:val="000000"/>
          <w:kern w:val="0"/>
          <w:sz w:val="24"/>
        </w:rPr>
        <w:t>至20</w:t>
      </w:r>
      <w:r w:rsidR="00BD3ADB">
        <w:rPr>
          <w:rFonts w:ascii="宋体" w:hAnsi="宋体" w:cs="宋体"/>
          <w:color w:val="000000"/>
          <w:kern w:val="0"/>
          <w:sz w:val="24"/>
        </w:rPr>
        <w:t>2</w:t>
      </w:r>
      <w:r w:rsidR="0019550A">
        <w:rPr>
          <w:rFonts w:ascii="宋体" w:hAnsi="宋体" w:cs="宋体"/>
          <w:color w:val="000000"/>
          <w:kern w:val="0"/>
          <w:sz w:val="24"/>
        </w:rPr>
        <w:t>1</w:t>
      </w:r>
      <w:r>
        <w:rPr>
          <w:rFonts w:ascii="宋体" w:hAnsi="宋体" w:cs="宋体" w:hint="eastAsia"/>
          <w:color w:val="000000"/>
          <w:kern w:val="0"/>
          <w:sz w:val="24"/>
        </w:rPr>
        <w:t>年</w:t>
      </w:r>
      <w:r w:rsidR="00BD3ADB">
        <w:rPr>
          <w:rFonts w:ascii="宋体" w:hAnsi="宋体" w:cs="宋体"/>
          <w:color w:val="000000"/>
          <w:kern w:val="0"/>
          <w:sz w:val="24"/>
        </w:rPr>
        <w:t>10</w:t>
      </w:r>
      <w:r>
        <w:rPr>
          <w:rFonts w:ascii="宋体" w:hAnsi="宋体" w:cs="宋体" w:hint="eastAsia"/>
          <w:color w:val="000000"/>
          <w:kern w:val="0"/>
          <w:sz w:val="24"/>
        </w:rPr>
        <w:t>月</w:t>
      </w:r>
      <w:r w:rsidR="004A2D0A">
        <w:rPr>
          <w:rFonts w:ascii="宋体" w:hAnsi="宋体" w:cs="宋体"/>
          <w:color w:val="000000"/>
          <w:kern w:val="0"/>
          <w:sz w:val="24"/>
        </w:rPr>
        <w:t>12</w:t>
      </w:r>
      <w:r>
        <w:rPr>
          <w:rFonts w:ascii="宋体" w:hAnsi="宋体" w:cs="宋体" w:hint="eastAsia"/>
          <w:color w:val="000000"/>
          <w:kern w:val="0"/>
          <w:sz w:val="24"/>
        </w:rPr>
        <w:t>日</w:t>
      </w:r>
    </w:p>
    <w:p w14:paraId="74304E6A" w14:textId="77777777" w:rsidR="009308A5" w:rsidRDefault="00162A8F">
      <w:pPr>
        <w:widowControl/>
        <w:spacing w:beforeLines="40" w:before="124" w:afterLines="40" w:after="124"/>
        <w:ind w:firstLineChars="200" w:firstLine="480"/>
        <w:rPr>
          <w:rFonts w:ascii="宋体" w:hAnsi="宋体" w:cs="宋体"/>
          <w:color w:val="000000"/>
          <w:kern w:val="0"/>
          <w:sz w:val="24"/>
        </w:rPr>
      </w:pPr>
      <w:r>
        <w:rPr>
          <w:rFonts w:ascii="宋体" w:hAnsi="宋体" w:cs="宋体" w:hint="eastAsia"/>
          <w:color w:val="000000"/>
          <w:kern w:val="0"/>
          <w:sz w:val="24"/>
        </w:rPr>
        <w:t>2、报名方式：投标人公司名称、联系人、联系方式与参</w:t>
      </w:r>
      <w:proofErr w:type="gramStart"/>
      <w:r>
        <w:rPr>
          <w:rFonts w:ascii="宋体" w:hAnsi="宋体" w:cs="宋体" w:hint="eastAsia"/>
          <w:color w:val="000000"/>
          <w:kern w:val="0"/>
          <w:sz w:val="24"/>
        </w:rPr>
        <w:t>投项目发</w:t>
      </w:r>
      <w:proofErr w:type="gramEnd"/>
      <w:r>
        <w:rPr>
          <w:rFonts w:ascii="宋体" w:hAnsi="宋体" w:cs="宋体" w:hint="eastAsia"/>
          <w:color w:val="000000"/>
          <w:kern w:val="0"/>
          <w:sz w:val="24"/>
        </w:rPr>
        <w:t>殷老师QQ邮箱</w:t>
      </w:r>
    </w:p>
    <w:p w14:paraId="7C3D35EF" w14:textId="77777777" w:rsidR="009308A5" w:rsidRDefault="00162A8F">
      <w:pPr>
        <w:widowControl/>
        <w:spacing w:beforeLines="40" w:before="124" w:afterLines="40" w:after="124"/>
        <w:rPr>
          <w:rFonts w:ascii="宋体" w:hAnsi="宋体" w:cs="宋体"/>
          <w:color w:val="000000"/>
          <w:kern w:val="0"/>
          <w:sz w:val="24"/>
        </w:rPr>
      </w:pPr>
      <w:r>
        <w:rPr>
          <w:rFonts w:ascii="宋体" w:hAnsi="宋体" w:cs="宋体" w:hint="eastAsia"/>
          <w:color w:val="000000"/>
          <w:kern w:val="0"/>
          <w:sz w:val="24"/>
        </w:rPr>
        <w:t>四、获取招标文件地点：</w:t>
      </w:r>
    </w:p>
    <w:p w14:paraId="534B14B9" w14:textId="77777777" w:rsidR="009308A5" w:rsidRDefault="00162A8F">
      <w:pPr>
        <w:widowControl/>
        <w:spacing w:beforeLines="40" w:before="124" w:afterLines="40" w:after="124"/>
        <w:ind w:firstLineChars="200" w:firstLine="480"/>
        <w:rPr>
          <w:rFonts w:ascii="宋体" w:hAnsi="宋体" w:cs="宋体"/>
          <w:color w:val="000000"/>
          <w:kern w:val="0"/>
          <w:sz w:val="24"/>
        </w:rPr>
      </w:pPr>
      <w:r>
        <w:rPr>
          <w:rFonts w:ascii="宋体" w:hAnsi="宋体" w:cs="宋体" w:hint="eastAsia"/>
          <w:color w:val="000000"/>
          <w:kern w:val="0"/>
          <w:sz w:val="24"/>
        </w:rPr>
        <w:t>湖南化工职业技术学院网站通知公告页面http://www.hnhgzy.com/xyxw/xygg/</w:t>
      </w:r>
    </w:p>
    <w:p w14:paraId="0266E3A3" w14:textId="77777777" w:rsidR="009308A5" w:rsidRDefault="00162A8F">
      <w:pPr>
        <w:widowControl/>
        <w:spacing w:beforeLines="40" w:before="124" w:afterLines="40" w:after="124"/>
        <w:rPr>
          <w:rFonts w:ascii="宋体" w:hAnsi="宋体" w:cs="宋体"/>
          <w:color w:val="000000"/>
          <w:kern w:val="0"/>
          <w:sz w:val="24"/>
        </w:rPr>
      </w:pPr>
      <w:r>
        <w:rPr>
          <w:rFonts w:ascii="宋体" w:hAnsi="宋体" w:cs="宋体" w:hint="eastAsia"/>
          <w:color w:val="000000"/>
          <w:kern w:val="0"/>
          <w:sz w:val="24"/>
        </w:rPr>
        <w:t>五</w:t>
      </w:r>
      <w:r>
        <w:rPr>
          <w:rFonts w:ascii="宋体" w:hAnsi="宋体" w:cs="宋体"/>
          <w:color w:val="000000"/>
          <w:kern w:val="0"/>
          <w:sz w:val="24"/>
        </w:rPr>
        <w:t>、招标截止及开标时间：</w:t>
      </w:r>
    </w:p>
    <w:p w14:paraId="4037A34E" w14:textId="37E8E569" w:rsidR="009308A5" w:rsidRDefault="00162A8F">
      <w:pPr>
        <w:widowControl/>
        <w:spacing w:beforeLines="40" w:before="124" w:afterLines="40" w:after="124"/>
        <w:ind w:firstLineChars="200" w:firstLine="480"/>
        <w:rPr>
          <w:rFonts w:ascii="宋体" w:hAnsi="宋体" w:cs="宋体"/>
          <w:color w:val="000000"/>
          <w:kern w:val="0"/>
          <w:sz w:val="24"/>
        </w:rPr>
      </w:pPr>
      <w:r>
        <w:rPr>
          <w:rFonts w:ascii="宋体" w:hAnsi="宋体" w:cs="宋体" w:hint="eastAsia"/>
          <w:color w:val="000000"/>
          <w:kern w:val="0"/>
          <w:sz w:val="24"/>
        </w:rPr>
        <w:t>1、截止时间：20</w:t>
      </w:r>
      <w:r w:rsidR="00BD3ADB">
        <w:rPr>
          <w:rFonts w:ascii="宋体" w:hAnsi="宋体" w:cs="宋体"/>
          <w:color w:val="000000"/>
          <w:kern w:val="0"/>
          <w:sz w:val="24"/>
        </w:rPr>
        <w:t>2</w:t>
      </w:r>
      <w:r w:rsidR="0019550A">
        <w:rPr>
          <w:rFonts w:ascii="宋体" w:hAnsi="宋体" w:cs="宋体"/>
          <w:color w:val="000000"/>
          <w:kern w:val="0"/>
          <w:sz w:val="24"/>
        </w:rPr>
        <w:t>1</w:t>
      </w:r>
      <w:r>
        <w:rPr>
          <w:rFonts w:ascii="宋体" w:hAnsi="宋体" w:cs="宋体"/>
          <w:color w:val="000000"/>
          <w:kern w:val="0"/>
          <w:sz w:val="24"/>
        </w:rPr>
        <w:t>年</w:t>
      </w:r>
      <w:r w:rsidR="00BD3ADB">
        <w:rPr>
          <w:rFonts w:ascii="宋体" w:hAnsi="宋体" w:cs="宋体"/>
          <w:color w:val="000000"/>
          <w:kern w:val="0"/>
          <w:sz w:val="24"/>
        </w:rPr>
        <w:t>10</w:t>
      </w:r>
      <w:r>
        <w:rPr>
          <w:rFonts w:ascii="宋体" w:hAnsi="宋体" w:cs="宋体"/>
          <w:color w:val="000000"/>
          <w:kern w:val="0"/>
          <w:sz w:val="24"/>
        </w:rPr>
        <w:t>月</w:t>
      </w:r>
      <w:r w:rsidR="004A2D0A">
        <w:rPr>
          <w:rFonts w:ascii="宋体" w:hAnsi="宋体" w:cs="宋体"/>
          <w:color w:val="000000"/>
          <w:kern w:val="0"/>
          <w:sz w:val="24"/>
        </w:rPr>
        <w:t>12</w:t>
      </w:r>
      <w:r>
        <w:rPr>
          <w:rFonts w:ascii="宋体" w:hAnsi="宋体" w:cs="宋体"/>
          <w:color w:val="000000"/>
          <w:kern w:val="0"/>
          <w:sz w:val="24"/>
        </w:rPr>
        <w:t>日</w:t>
      </w:r>
      <w:r w:rsidR="0019550A">
        <w:rPr>
          <w:rFonts w:ascii="宋体" w:hAnsi="宋体" w:cs="宋体"/>
          <w:color w:val="000000"/>
          <w:kern w:val="0"/>
          <w:sz w:val="24"/>
        </w:rPr>
        <w:t>16</w:t>
      </w:r>
      <w:r>
        <w:rPr>
          <w:rFonts w:ascii="宋体" w:hAnsi="宋体" w:cs="宋体" w:hint="eastAsia"/>
          <w:color w:val="000000"/>
          <w:kern w:val="0"/>
          <w:sz w:val="24"/>
        </w:rPr>
        <w:t>:30</w:t>
      </w:r>
    </w:p>
    <w:p w14:paraId="3180BEEE" w14:textId="4D93356A" w:rsidR="009308A5" w:rsidRDefault="00162A8F">
      <w:pPr>
        <w:widowControl/>
        <w:spacing w:beforeLines="40" w:before="124" w:afterLines="40" w:after="124"/>
        <w:ind w:firstLineChars="200" w:firstLine="480"/>
        <w:rPr>
          <w:rFonts w:ascii="宋体" w:hAnsi="宋体" w:cs="宋体"/>
          <w:color w:val="000000"/>
          <w:kern w:val="0"/>
          <w:sz w:val="24"/>
        </w:rPr>
      </w:pPr>
      <w:r>
        <w:rPr>
          <w:rFonts w:ascii="宋体" w:hAnsi="宋体" w:cs="宋体" w:hint="eastAsia"/>
          <w:color w:val="000000"/>
          <w:kern w:val="0"/>
          <w:sz w:val="24"/>
        </w:rPr>
        <w:t>2、标书密封好</w:t>
      </w:r>
      <w:r w:rsidR="00BD3ADB">
        <w:rPr>
          <w:rFonts w:ascii="宋体" w:hAnsi="宋体" w:cs="宋体" w:hint="eastAsia"/>
          <w:color w:val="000000"/>
          <w:kern w:val="0"/>
          <w:sz w:val="24"/>
        </w:rPr>
        <w:t>自行带入招标会议现场上交给殷老师</w:t>
      </w:r>
    </w:p>
    <w:p w14:paraId="332987E7" w14:textId="78F1989D" w:rsidR="009308A5" w:rsidRDefault="00162A8F">
      <w:pPr>
        <w:widowControl/>
        <w:spacing w:beforeLines="40" w:before="124" w:afterLines="40" w:after="124"/>
        <w:ind w:firstLineChars="200" w:firstLine="480"/>
        <w:rPr>
          <w:rFonts w:ascii="宋体" w:hAnsi="宋体" w:cs="宋体"/>
          <w:color w:val="000000"/>
          <w:kern w:val="0"/>
          <w:sz w:val="24"/>
        </w:rPr>
      </w:pPr>
      <w:r>
        <w:rPr>
          <w:rFonts w:ascii="宋体" w:hAnsi="宋体" w:cs="宋体" w:hint="eastAsia"/>
          <w:color w:val="000000"/>
          <w:kern w:val="0"/>
          <w:sz w:val="24"/>
        </w:rPr>
        <w:t>3、开标时间：20</w:t>
      </w:r>
      <w:r w:rsidR="00BD3ADB">
        <w:rPr>
          <w:rFonts w:ascii="宋体" w:hAnsi="宋体" w:cs="宋体"/>
          <w:color w:val="000000"/>
          <w:kern w:val="0"/>
          <w:sz w:val="24"/>
        </w:rPr>
        <w:t>20</w:t>
      </w:r>
      <w:r>
        <w:rPr>
          <w:rFonts w:ascii="宋体" w:hAnsi="宋体" w:cs="宋体"/>
          <w:color w:val="000000"/>
          <w:kern w:val="0"/>
          <w:sz w:val="24"/>
        </w:rPr>
        <w:t>年</w:t>
      </w:r>
      <w:r w:rsidR="00BD3ADB">
        <w:rPr>
          <w:rFonts w:ascii="宋体" w:hAnsi="宋体" w:cs="宋体"/>
          <w:color w:val="000000"/>
          <w:kern w:val="0"/>
          <w:sz w:val="24"/>
        </w:rPr>
        <w:t>10</w:t>
      </w:r>
      <w:r>
        <w:rPr>
          <w:rFonts w:ascii="宋体" w:hAnsi="宋体" w:cs="宋体"/>
          <w:color w:val="000000"/>
          <w:kern w:val="0"/>
          <w:sz w:val="24"/>
        </w:rPr>
        <w:t>月</w:t>
      </w:r>
      <w:r w:rsidR="0019550A">
        <w:rPr>
          <w:rFonts w:ascii="宋体" w:hAnsi="宋体" w:cs="宋体"/>
          <w:color w:val="000000"/>
          <w:kern w:val="0"/>
          <w:sz w:val="24"/>
        </w:rPr>
        <w:t>1</w:t>
      </w:r>
      <w:r w:rsidR="004A2D0A">
        <w:rPr>
          <w:rFonts w:ascii="宋体" w:hAnsi="宋体" w:cs="宋体"/>
          <w:color w:val="000000"/>
          <w:kern w:val="0"/>
          <w:sz w:val="24"/>
        </w:rPr>
        <w:t>3</w:t>
      </w:r>
      <w:r>
        <w:rPr>
          <w:rFonts w:ascii="宋体" w:hAnsi="宋体" w:cs="宋体"/>
          <w:color w:val="000000"/>
          <w:kern w:val="0"/>
          <w:sz w:val="24"/>
        </w:rPr>
        <w:t>日</w:t>
      </w:r>
      <w:r>
        <w:rPr>
          <w:rFonts w:ascii="宋体" w:hAnsi="宋体" w:cs="宋体" w:hint="eastAsia"/>
          <w:color w:val="000000"/>
          <w:kern w:val="0"/>
          <w:sz w:val="24"/>
        </w:rPr>
        <w:t>上午</w:t>
      </w:r>
      <w:r w:rsidR="00BD3ADB">
        <w:rPr>
          <w:rFonts w:ascii="宋体" w:hAnsi="宋体" w:cs="宋体"/>
          <w:color w:val="000000"/>
          <w:kern w:val="0"/>
          <w:sz w:val="24"/>
        </w:rPr>
        <w:t>9</w:t>
      </w:r>
      <w:r>
        <w:rPr>
          <w:rFonts w:ascii="宋体" w:hAnsi="宋体" w:cs="宋体" w:hint="eastAsia"/>
          <w:color w:val="000000"/>
          <w:kern w:val="0"/>
          <w:sz w:val="24"/>
        </w:rPr>
        <w:t>:00</w:t>
      </w:r>
    </w:p>
    <w:p w14:paraId="5B4F81C8" w14:textId="77777777" w:rsidR="009308A5" w:rsidRDefault="00162A8F">
      <w:pPr>
        <w:widowControl/>
        <w:spacing w:beforeLines="40" w:before="124" w:afterLines="40" w:after="124"/>
        <w:rPr>
          <w:rFonts w:ascii="宋体" w:hAnsi="宋体" w:cs="宋体"/>
          <w:color w:val="000000"/>
          <w:kern w:val="0"/>
          <w:sz w:val="24"/>
        </w:rPr>
      </w:pPr>
      <w:r>
        <w:rPr>
          <w:rFonts w:ascii="宋体" w:hAnsi="宋体" w:cs="宋体" w:hint="eastAsia"/>
          <w:color w:val="000000"/>
          <w:kern w:val="0"/>
          <w:sz w:val="24"/>
        </w:rPr>
        <w:t>六</w:t>
      </w:r>
      <w:r>
        <w:rPr>
          <w:rFonts w:ascii="宋体" w:hAnsi="宋体" w:cs="宋体"/>
          <w:color w:val="000000"/>
          <w:kern w:val="0"/>
          <w:sz w:val="24"/>
        </w:rPr>
        <w:t>、投标及开标地点：湖南</w:t>
      </w:r>
      <w:r>
        <w:rPr>
          <w:rFonts w:ascii="宋体" w:hAnsi="宋体" w:cs="宋体" w:hint="eastAsia"/>
          <w:color w:val="000000"/>
          <w:kern w:val="0"/>
          <w:sz w:val="24"/>
        </w:rPr>
        <w:t>化工职业技术学院</w:t>
      </w:r>
      <w:proofErr w:type="gramStart"/>
      <w:r>
        <w:rPr>
          <w:rFonts w:ascii="宋体" w:hAnsi="宋体" w:cs="宋体" w:hint="eastAsia"/>
          <w:color w:val="000000"/>
          <w:kern w:val="0"/>
          <w:sz w:val="24"/>
        </w:rPr>
        <w:t>职教城</w:t>
      </w:r>
      <w:proofErr w:type="gramEnd"/>
      <w:r>
        <w:rPr>
          <w:rFonts w:ascii="宋体" w:hAnsi="宋体" w:cs="宋体" w:hint="eastAsia"/>
          <w:color w:val="000000"/>
          <w:kern w:val="0"/>
          <w:sz w:val="24"/>
        </w:rPr>
        <w:t>新校区</w:t>
      </w:r>
    </w:p>
    <w:p w14:paraId="1432BFD5" w14:textId="77777777" w:rsidR="009308A5" w:rsidRDefault="00162A8F">
      <w:pPr>
        <w:widowControl/>
        <w:spacing w:beforeLines="40" w:before="124" w:afterLines="40" w:after="124"/>
        <w:rPr>
          <w:rFonts w:ascii="宋体" w:hAnsi="宋体" w:cs="宋体"/>
          <w:color w:val="000000"/>
          <w:kern w:val="0"/>
          <w:sz w:val="24"/>
        </w:rPr>
      </w:pPr>
      <w:r>
        <w:rPr>
          <w:rFonts w:ascii="宋体" w:hAnsi="宋体" w:cs="宋体" w:hint="eastAsia"/>
          <w:color w:val="000000"/>
          <w:kern w:val="0"/>
          <w:sz w:val="24"/>
        </w:rPr>
        <w:t>七</w:t>
      </w:r>
      <w:r>
        <w:rPr>
          <w:rFonts w:ascii="宋体" w:hAnsi="宋体" w:cs="宋体"/>
          <w:color w:val="000000"/>
          <w:kern w:val="0"/>
          <w:sz w:val="24"/>
        </w:rPr>
        <w:t>、联系</w:t>
      </w:r>
      <w:r>
        <w:rPr>
          <w:rFonts w:ascii="宋体" w:hAnsi="宋体" w:cs="宋体" w:hint="eastAsia"/>
          <w:color w:val="000000"/>
          <w:kern w:val="0"/>
          <w:sz w:val="24"/>
        </w:rPr>
        <w:t>方法</w:t>
      </w:r>
      <w:r>
        <w:rPr>
          <w:rFonts w:ascii="宋体" w:hAnsi="宋体" w:cs="宋体"/>
          <w:color w:val="000000"/>
          <w:kern w:val="0"/>
          <w:sz w:val="24"/>
        </w:rPr>
        <w:t>：</w:t>
      </w:r>
    </w:p>
    <w:p w14:paraId="79F6109D" w14:textId="08598591" w:rsidR="009308A5" w:rsidRDefault="00162A8F">
      <w:pPr>
        <w:widowControl/>
        <w:spacing w:line="300" w:lineRule="exact"/>
        <w:ind w:firstLineChars="350" w:firstLine="840"/>
        <w:jc w:val="left"/>
        <w:rPr>
          <w:kern w:val="0"/>
          <w:sz w:val="24"/>
        </w:rPr>
      </w:pPr>
      <w:r>
        <w:rPr>
          <w:rFonts w:ascii="宋体" w:hAnsi="宋体" w:cs="宋体"/>
          <w:kern w:val="0"/>
          <w:sz w:val="24"/>
        </w:rPr>
        <w:t>联系人：</w:t>
      </w:r>
      <w:r>
        <w:rPr>
          <w:rFonts w:ascii="宋体" w:hAnsi="宋体" w:cs="宋体" w:hint="eastAsia"/>
          <w:kern w:val="0"/>
          <w:sz w:val="24"/>
        </w:rPr>
        <w:t>殷老师</w:t>
      </w:r>
      <w:r>
        <w:rPr>
          <w:kern w:val="0"/>
          <w:sz w:val="20"/>
          <w:szCs w:val="20"/>
        </w:rPr>
        <w:t xml:space="preserve">   </w:t>
      </w:r>
      <w:r>
        <w:rPr>
          <w:rFonts w:ascii="宋体" w:hAnsi="宋体" w:cs="宋体"/>
          <w:kern w:val="0"/>
          <w:sz w:val="24"/>
        </w:rPr>
        <w:t>电话：</w:t>
      </w:r>
      <w:r>
        <w:rPr>
          <w:kern w:val="0"/>
          <w:sz w:val="24"/>
        </w:rPr>
        <w:t>073</w:t>
      </w:r>
      <w:r>
        <w:rPr>
          <w:rFonts w:hint="eastAsia"/>
          <w:kern w:val="0"/>
          <w:sz w:val="24"/>
        </w:rPr>
        <w:t>1-22537666   QQ</w:t>
      </w:r>
      <w:r>
        <w:rPr>
          <w:rFonts w:hint="eastAsia"/>
          <w:kern w:val="0"/>
          <w:sz w:val="24"/>
        </w:rPr>
        <w:t>：</w:t>
      </w:r>
      <w:r>
        <w:rPr>
          <w:rFonts w:hint="eastAsia"/>
          <w:kern w:val="0"/>
          <w:sz w:val="24"/>
        </w:rPr>
        <w:t>21556707</w:t>
      </w:r>
    </w:p>
    <w:p w14:paraId="6FE846C0" w14:textId="77777777" w:rsidR="009308A5" w:rsidRDefault="009308A5">
      <w:pPr>
        <w:widowControl/>
        <w:spacing w:line="300" w:lineRule="exact"/>
        <w:ind w:firstLineChars="350" w:firstLine="840"/>
        <w:jc w:val="left"/>
        <w:rPr>
          <w:kern w:val="0"/>
          <w:sz w:val="24"/>
        </w:rPr>
      </w:pPr>
    </w:p>
    <w:p w14:paraId="3CEF2D5C" w14:textId="77777777" w:rsidR="009308A5" w:rsidRDefault="00162A8F">
      <w:pPr>
        <w:widowControl/>
        <w:spacing w:beforeLines="40" w:before="124" w:afterLines="40" w:after="124"/>
        <w:rPr>
          <w:rFonts w:ascii="宋体" w:hAnsi="宋体" w:cs="宋体"/>
          <w:color w:val="000000"/>
          <w:kern w:val="0"/>
          <w:sz w:val="24"/>
        </w:rPr>
      </w:pPr>
      <w:r>
        <w:rPr>
          <w:rFonts w:ascii="宋体" w:hAnsi="宋体" w:cs="宋体"/>
          <w:color w:val="000000"/>
          <w:kern w:val="0"/>
          <w:sz w:val="24"/>
        </w:rPr>
        <w:t xml:space="preserve">                            </w:t>
      </w:r>
      <w:r>
        <w:rPr>
          <w:rFonts w:ascii="宋体" w:hAnsi="宋体" w:cs="宋体" w:hint="eastAsia"/>
          <w:color w:val="000000"/>
          <w:kern w:val="0"/>
          <w:sz w:val="24"/>
        </w:rPr>
        <w:t xml:space="preserve">　　　　　</w:t>
      </w:r>
      <w:r>
        <w:rPr>
          <w:rFonts w:ascii="宋体" w:hAnsi="宋体" w:cs="宋体"/>
          <w:color w:val="000000"/>
          <w:kern w:val="0"/>
          <w:sz w:val="24"/>
        </w:rPr>
        <w:t xml:space="preserve"> </w:t>
      </w:r>
      <w:r>
        <w:rPr>
          <w:rFonts w:ascii="宋体" w:hAnsi="宋体" w:cs="宋体" w:hint="eastAsia"/>
          <w:color w:val="000000"/>
          <w:kern w:val="0"/>
          <w:sz w:val="24"/>
        </w:rPr>
        <w:t xml:space="preserve">  </w:t>
      </w:r>
      <w:r>
        <w:rPr>
          <w:rFonts w:ascii="宋体" w:hAnsi="宋体" w:cs="宋体"/>
          <w:color w:val="000000"/>
          <w:kern w:val="0"/>
          <w:sz w:val="24"/>
        </w:rPr>
        <w:t>湖南</w:t>
      </w:r>
      <w:r>
        <w:rPr>
          <w:rFonts w:ascii="宋体" w:hAnsi="宋体" w:cs="宋体" w:hint="eastAsia"/>
          <w:color w:val="000000"/>
          <w:kern w:val="0"/>
          <w:sz w:val="24"/>
        </w:rPr>
        <w:t>化工职业技术学院教务处</w:t>
      </w:r>
    </w:p>
    <w:p w14:paraId="3EABF4C5" w14:textId="050A0BA6" w:rsidR="009308A5" w:rsidRDefault="00162A8F">
      <w:pPr>
        <w:widowControl/>
        <w:spacing w:beforeLines="40" w:before="124" w:afterLines="40" w:after="124"/>
        <w:ind w:firstLineChars="2300" w:firstLine="5520"/>
        <w:rPr>
          <w:rFonts w:ascii="宋体" w:hAnsi="宋体" w:cs="宋体"/>
          <w:color w:val="000000"/>
          <w:kern w:val="0"/>
          <w:sz w:val="24"/>
        </w:rPr>
      </w:pPr>
      <w:r>
        <w:rPr>
          <w:rFonts w:ascii="宋体" w:hAnsi="宋体" w:cs="宋体" w:hint="eastAsia"/>
          <w:color w:val="000000"/>
          <w:kern w:val="0"/>
          <w:sz w:val="24"/>
        </w:rPr>
        <w:t>20</w:t>
      </w:r>
      <w:r w:rsidR="00BD3ADB">
        <w:rPr>
          <w:rFonts w:ascii="宋体" w:hAnsi="宋体" w:cs="宋体"/>
          <w:color w:val="000000"/>
          <w:kern w:val="0"/>
          <w:sz w:val="24"/>
        </w:rPr>
        <w:t>2</w:t>
      </w:r>
      <w:r w:rsidR="0019550A">
        <w:rPr>
          <w:rFonts w:ascii="宋体" w:hAnsi="宋体" w:cs="宋体"/>
          <w:color w:val="000000"/>
          <w:kern w:val="0"/>
          <w:sz w:val="24"/>
        </w:rPr>
        <w:t>1</w:t>
      </w:r>
      <w:r>
        <w:rPr>
          <w:rFonts w:ascii="宋体" w:hAnsi="宋体" w:cs="宋体"/>
          <w:color w:val="000000"/>
          <w:kern w:val="0"/>
          <w:sz w:val="24"/>
        </w:rPr>
        <w:t>年</w:t>
      </w:r>
      <w:r w:rsidR="0019550A">
        <w:rPr>
          <w:rFonts w:ascii="宋体" w:hAnsi="宋体" w:cs="宋体"/>
          <w:color w:val="000000"/>
          <w:kern w:val="0"/>
          <w:sz w:val="24"/>
        </w:rPr>
        <w:t>9</w:t>
      </w:r>
      <w:r>
        <w:rPr>
          <w:rFonts w:ascii="宋体" w:hAnsi="宋体" w:cs="宋体"/>
          <w:color w:val="000000"/>
          <w:kern w:val="0"/>
          <w:sz w:val="24"/>
        </w:rPr>
        <w:t>月</w:t>
      </w:r>
      <w:r w:rsidR="004A2D0A">
        <w:rPr>
          <w:rFonts w:ascii="宋体" w:hAnsi="宋体" w:cs="宋体"/>
          <w:color w:val="000000"/>
          <w:kern w:val="0"/>
          <w:sz w:val="24"/>
        </w:rPr>
        <w:t>22</w:t>
      </w:r>
      <w:r>
        <w:rPr>
          <w:rFonts w:ascii="宋体" w:hAnsi="宋体" w:cs="宋体"/>
          <w:color w:val="000000"/>
          <w:kern w:val="0"/>
          <w:sz w:val="24"/>
        </w:rPr>
        <w:t>日</w:t>
      </w:r>
    </w:p>
    <w:p w14:paraId="65D9F4F1" w14:textId="77777777" w:rsidR="009308A5" w:rsidRDefault="00162A8F">
      <w:pPr>
        <w:widowControl/>
        <w:spacing w:line="340" w:lineRule="exact"/>
        <w:jc w:val="left"/>
        <w:rPr>
          <w:rFonts w:ascii="宋体" w:hAnsi="宋体" w:cs="宋体"/>
          <w:kern w:val="0"/>
          <w:sz w:val="24"/>
        </w:rPr>
      </w:pPr>
      <w:r>
        <w:rPr>
          <w:rFonts w:ascii="宋体" w:hAnsi="宋体" w:cs="宋体"/>
          <w:kern w:val="0"/>
          <w:sz w:val="24"/>
        </w:rPr>
        <w:br w:type="page"/>
      </w:r>
    </w:p>
    <w:p w14:paraId="7596B769" w14:textId="77777777" w:rsidR="009308A5" w:rsidRDefault="00162A8F">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lastRenderedPageBreak/>
        <w:t>投</w:t>
      </w:r>
      <w:r>
        <w:rPr>
          <w:b/>
          <w:kern w:val="0"/>
          <w:sz w:val="44"/>
          <w:szCs w:val="44"/>
        </w:rPr>
        <w:t xml:space="preserve"> </w:t>
      </w:r>
      <w:r>
        <w:rPr>
          <w:rFonts w:ascii="宋体" w:hAnsi="宋体" w:cs="宋体"/>
          <w:b/>
          <w:kern w:val="0"/>
          <w:sz w:val="44"/>
          <w:szCs w:val="44"/>
        </w:rPr>
        <w:t>标</w:t>
      </w:r>
      <w:r>
        <w:rPr>
          <w:b/>
          <w:kern w:val="0"/>
          <w:sz w:val="44"/>
          <w:szCs w:val="44"/>
        </w:rPr>
        <w:t xml:space="preserve"> </w:t>
      </w:r>
      <w:r>
        <w:rPr>
          <w:rFonts w:ascii="宋体" w:hAnsi="宋体" w:cs="宋体"/>
          <w:b/>
          <w:kern w:val="0"/>
          <w:sz w:val="44"/>
          <w:szCs w:val="44"/>
        </w:rPr>
        <w:t>须</w:t>
      </w:r>
      <w:r>
        <w:rPr>
          <w:b/>
          <w:kern w:val="0"/>
          <w:sz w:val="44"/>
          <w:szCs w:val="44"/>
        </w:rPr>
        <w:t xml:space="preserve"> </w:t>
      </w:r>
      <w:r>
        <w:rPr>
          <w:rFonts w:ascii="宋体" w:hAnsi="宋体" w:cs="宋体"/>
          <w:b/>
          <w:kern w:val="0"/>
          <w:sz w:val="44"/>
          <w:szCs w:val="44"/>
        </w:rPr>
        <w:t>知</w:t>
      </w:r>
    </w:p>
    <w:p w14:paraId="32072CA2" w14:textId="77777777" w:rsidR="009308A5" w:rsidRDefault="00162A8F">
      <w:pPr>
        <w:widowControl/>
        <w:spacing w:line="300" w:lineRule="exact"/>
        <w:ind w:firstLineChars="200" w:firstLine="482"/>
        <w:jc w:val="left"/>
        <w:rPr>
          <w:rFonts w:ascii="宋体" w:hAnsi="宋体" w:cs="宋体"/>
          <w:b/>
          <w:kern w:val="0"/>
          <w:sz w:val="20"/>
          <w:szCs w:val="20"/>
        </w:rPr>
      </w:pPr>
      <w:r>
        <w:rPr>
          <w:rFonts w:ascii="宋体" w:hAnsi="宋体" w:cs="宋体"/>
          <w:b/>
          <w:kern w:val="0"/>
          <w:sz w:val="24"/>
        </w:rPr>
        <w:t>一、说明</w:t>
      </w:r>
    </w:p>
    <w:p w14:paraId="5848157F" w14:textId="77777777" w:rsidR="009308A5" w:rsidRDefault="00162A8F">
      <w:pPr>
        <w:widowControl/>
        <w:spacing w:line="300" w:lineRule="exact"/>
        <w:ind w:firstLineChars="200" w:firstLine="480"/>
        <w:jc w:val="left"/>
        <w:rPr>
          <w:rFonts w:ascii="宋体" w:hAnsi="宋体" w:cs="宋体"/>
          <w:kern w:val="0"/>
          <w:sz w:val="24"/>
        </w:rPr>
      </w:pPr>
      <w:r>
        <w:rPr>
          <w:kern w:val="0"/>
          <w:sz w:val="24"/>
        </w:rPr>
        <w:t>1</w:t>
      </w:r>
      <w:r>
        <w:rPr>
          <w:rFonts w:ascii="宋体" w:hAnsi="宋体" w:cs="宋体"/>
          <w:kern w:val="0"/>
          <w:sz w:val="24"/>
        </w:rPr>
        <w:t>、适用范围：本招标书仅适用于本次招标。</w:t>
      </w:r>
    </w:p>
    <w:p w14:paraId="606D9063" w14:textId="77777777" w:rsidR="009308A5" w:rsidRDefault="00162A8F">
      <w:pPr>
        <w:widowControl/>
        <w:spacing w:line="300" w:lineRule="exact"/>
        <w:ind w:firstLineChars="200" w:firstLine="480"/>
        <w:jc w:val="left"/>
        <w:rPr>
          <w:rFonts w:ascii="宋体" w:hAnsi="宋体" w:cs="宋体"/>
          <w:kern w:val="0"/>
          <w:sz w:val="24"/>
        </w:rPr>
      </w:pPr>
      <w:r>
        <w:rPr>
          <w:kern w:val="0"/>
          <w:sz w:val="24"/>
        </w:rPr>
        <w:t>2</w:t>
      </w:r>
      <w:r>
        <w:rPr>
          <w:rFonts w:ascii="宋体" w:hAnsi="宋体" w:cs="宋体"/>
          <w:kern w:val="0"/>
          <w:sz w:val="24"/>
        </w:rPr>
        <w:t>、合格投标人：提交附件</w:t>
      </w:r>
      <w:r>
        <w:rPr>
          <w:kern w:val="0"/>
          <w:sz w:val="24"/>
        </w:rPr>
        <w:t>3</w:t>
      </w:r>
      <w:r>
        <w:rPr>
          <w:rFonts w:ascii="宋体" w:hAnsi="宋体" w:cs="宋体"/>
          <w:kern w:val="0"/>
          <w:sz w:val="24"/>
        </w:rPr>
        <w:t>所列各项条件的被邀请单位为合格投标人。</w:t>
      </w:r>
    </w:p>
    <w:p w14:paraId="66490B57" w14:textId="77777777" w:rsidR="009308A5" w:rsidRDefault="00162A8F">
      <w:pPr>
        <w:widowControl/>
        <w:spacing w:line="300" w:lineRule="exact"/>
        <w:ind w:firstLineChars="200" w:firstLine="480"/>
        <w:jc w:val="left"/>
        <w:rPr>
          <w:rFonts w:ascii="宋体" w:hAnsi="宋体" w:cs="宋体"/>
          <w:kern w:val="0"/>
          <w:sz w:val="24"/>
        </w:rPr>
      </w:pPr>
      <w:r>
        <w:rPr>
          <w:kern w:val="0"/>
          <w:sz w:val="24"/>
        </w:rPr>
        <w:t>3</w:t>
      </w:r>
      <w:r>
        <w:rPr>
          <w:rFonts w:ascii="宋体" w:hAnsi="宋体" w:cs="宋体"/>
          <w:kern w:val="0"/>
          <w:sz w:val="24"/>
        </w:rPr>
        <w:t>、招标人：系指湖南</w:t>
      </w:r>
      <w:r>
        <w:rPr>
          <w:rFonts w:ascii="宋体" w:hAnsi="宋体" w:cs="宋体" w:hint="eastAsia"/>
          <w:kern w:val="0"/>
          <w:sz w:val="24"/>
        </w:rPr>
        <w:t>化工职业技术学院。</w:t>
      </w:r>
    </w:p>
    <w:p w14:paraId="1B44FF98" w14:textId="77777777" w:rsidR="009308A5" w:rsidRDefault="00162A8F">
      <w:pPr>
        <w:widowControl/>
        <w:spacing w:line="300" w:lineRule="exact"/>
        <w:ind w:firstLineChars="200" w:firstLine="480"/>
        <w:jc w:val="left"/>
        <w:rPr>
          <w:rFonts w:ascii="宋体" w:hAnsi="宋体" w:cs="宋体"/>
          <w:kern w:val="0"/>
          <w:sz w:val="24"/>
        </w:rPr>
      </w:pPr>
      <w:r>
        <w:rPr>
          <w:kern w:val="0"/>
          <w:sz w:val="24"/>
        </w:rPr>
        <w:t>4</w:t>
      </w:r>
      <w:r>
        <w:rPr>
          <w:rFonts w:ascii="宋体" w:hAnsi="宋体" w:cs="宋体"/>
          <w:kern w:val="0"/>
          <w:sz w:val="24"/>
        </w:rPr>
        <w:t>、投标人：系指向招标人提交投标文件的合格投标人。</w:t>
      </w:r>
    </w:p>
    <w:p w14:paraId="410E2EC7" w14:textId="77777777" w:rsidR="009308A5" w:rsidRDefault="00162A8F">
      <w:pPr>
        <w:widowControl/>
        <w:spacing w:line="300" w:lineRule="exact"/>
        <w:ind w:firstLineChars="200" w:firstLine="480"/>
        <w:jc w:val="left"/>
        <w:rPr>
          <w:rFonts w:ascii="宋体" w:hAnsi="宋体" w:cs="宋体"/>
          <w:kern w:val="0"/>
          <w:sz w:val="24"/>
        </w:rPr>
      </w:pPr>
      <w:r>
        <w:rPr>
          <w:kern w:val="0"/>
          <w:sz w:val="24"/>
        </w:rPr>
        <w:t>5</w:t>
      </w:r>
      <w:r>
        <w:rPr>
          <w:rFonts w:ascii="宋体" w:hAnsi="宋体" w:cs="宋体"/>
          <w:kern w:val="0"/>
          <w:sz w:val="24"/>
        </w:rPr>
        <w:t>、服务：系指招标文件规定卖方须承担的相关工作。</w:t>
      </w:r>
    </w:p>
    <w:p w14:paraId="582569D9" w14:textId="77777777" w:rsidR="009308A5" w:rsidRDefault="00162A8F">
      <w:pPr>
        <w:widowControl/>
        <w:spacing w:line="300" w:lineRule="exact"/>
        <w:ind w:firstLineChars="200" w:firstLine="482"/>
        <w:jc w:val="left"/>
        <w:rPr>
          <w:rFonts w:ascii="宋体" w:hAnsi="宋体" w:cs="宋体"/>
          <w:kern w:val="0"/>
          <w:sz w:val="20"/>
          <w:szCs w:val="20"/>
        </w:rPr>
      </w:pPr>
      <w:r>
        <w:rPr>
          <w:rFonts w:ascii="宋体" w:hAnsi="宋体" w:cs="宋体"/>
          <w:b/>
          <w:kern w:val="0"/>
          <w:sz w:val="24"/>
        </w:rPr>
        <w:t>二、投标文件</w:t>
      </w:r>
      <w:r>
        <w:rPr>
          <w:rFonts w:ascii="宋体" w:hAnsi="宋体" w:cs="宋体"/>
          <w:kern w:val="0"/>
          <w:sz w:val="24"/>
        </w:rPr>
        <w:t>：</w:t>
      </w:r>
    </w:p>
    <w:p w14:paraId="2E5A96B4" w14:textId="77777777" w:rsidR="009308A5" w:rsidRDefault="00162A8F">
      <w:pPr>
        <w:widowControl/>
        <w:spacing w:line="300" w:lineRule="exact"/>
        <w:ind w:firstLineChars="200" w:firstLine="480"/>
        <w:jc w:val="left"/>
        <w:rPr>
          <w:rFonts w:ascii="宋体" w:hAnsi="宋体" w:cs="宋体"/>
          <w:kern w:val="0"/>
          <w:sz w:val="24"/>
        </w:rPr>
      </w:pPr>
      <w:r>
        <w:rPr>
          <w:kern w:val="0"/>
          <w:sz w:val="24"/>
        </w:rPr>
        <w:t>1</w:t>
      </w:r>
      <w:r>
        <w:rPr>
          <w:rFonts w:ascii="宋体" w:hAnsi="宋体" w:cs="宋体"/>
          <w:kern w:val="0"/>
          <w:sz w:val="24"/>
        </w:rPr>
        <w:t>、投标文件的编制</w:t>
      </w:r>
    </w:p>
    <w:p w14:paraId="64544E4E" w14:textId="77777777" w:rsidR="009308A5" w:rsidRDefault="00162A8F">
      <w:pPr>
        <w:widowControl/>
        <w:spacing w:line="300" w:lineRule="exact"/>
        <w:ind w:leftChars="228" w:left="479"/>
        <w:jc w:val="left"/>
        <w:rPr>
          <w:rFonts w:ascii="宋体" w:hAnsi="宋体" w:cs="宋体"/>
          <w:kern w:val="0"/>
          <w:sz w:val="24"/>
        </w:rPr>
      </w:pPr>
      <w:r>
        <w:rPr>
          <w:rFonts w:ascii="宋体" w:hAnsi="宋体" w:cs="宋体"/>
          <w:kern w:val="0"/>
          <w:sz w:val="24"/>
        </w:rPr>
        <w:t>投标</w:t>
      </w:r>
      <w:r>
        <w:rPr>
          <w:rFonts w:ascii="宋体" w:hAnsi="宋体" w:cs="宋体" w:hint="eastAsia"/>
          <w:kern w:val="0"/>
          <w:sz w:val="24"/>
        </w:rPr>
        <w:t>人</w:t>
      </w:r>
      <w:r>
        <w:rPr>
          <w:rFonts w:ascii="宋体" w:hAnsi="宋体" w:cs="宋体"/>
          <w:kern w:val="0"/>
          <w:sz w:val="24"/>
        </w:rPr>
        <w:t>应仔细阅读招标文件所有内容，并按招标文件的规定及附件要求的内容和格式，提交完整的投标文件。</w:t>
      </w:r>
    </w:p>
    <w:p w14:paraId="114CFB27" w14:textId="77777777" w:rsidR="009308A5" w:rsidRDefault="00162A8F">
      <w:pPr>
        <w:widowControl/>
        <w:spacing w:line="300" w:lineRule="exact"/>
        <w:ind w:leftChars="228" w:left="479"/>
        <w:jc w:val="left"/>
        <w:rPr>
          <w:rFonts w:ascii="宋体" w:hAnsi="宋体" w:cs="宋体"/>
          <w:kern w:val="0"/>
          <w:sz w:val="24"/>
        </w:rPr>
      </w:pPr>
      <w:r>
        <w:rPr>
          <w:rFonts w:ascii="宋体" w:hAnsi="宋体" w:cs="宋体"/>
          <w:kern w:val="0"/>
          <w:sz w:val="24"/>
        </w:rPr>
        <w:t>投标文件的计量单位应使用国际单位，所有投标价应己包含运输费、保险费、税金、所承诺的各项服务的费用等，投标价为最终报价。</w:t>
      </w:r>
    </w:p>
    <w:p w14:paraId="514BC176" w14:textId="77777777" w:rsidR="009308A5" w:rsidRDefault="00162A8F">
      <w:pPr>
        <w:widowControl/>
        <w:spacing w:line="300" w:lineRule="exact"/>
        <w:ind w:firstLineChars="200" w:firstLine="480"/>
        <w:jc w:val="left"/>
        <w:rPr>
          <w:rFonts w:ascii="宋体" w:hAnsi="宋体" w:cs="宋体"/>
          <w:kern w:val="0"/>
          <w:sz w:val="20"/>
          <w:szCs w:val="20"/>
        </w:rPr>
      </w:pPr>
      <w:r>
        <w:rPr>
          <w:kern w:val="0"/>
          <w:sz w:val="24"/>
        </w:rPr>
        <w:t>2</w:t>
      </w:r>
      <w:r>
        <w:rPr>
          <w:rFonts w:ascii="宋体" w:hAnsi="宋体" w:cs="宋体"/>
          <w:kern w:val="0"/>
          <w:sz w:val="24"/>
        </w:rPr>
        <w:t>、投标文件的组成</w:t>
      </w:r>
    </w:p>
    <w:p w14:paraId="6249B1D8" w14:textId="77777777" w:rsidR="009308A5" w:rsidRDefault="00162A8F">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投标人递交的投标文件应包括以下部分：</w:t>
      </w:r>
    </w:p>
    <w:p w14:paraId="40388D7A" w14:textId="77777777" w:rsidR="009308A5" w:rsidRDefault="00162A8F">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①投标文件目录</w:t>
      </w:r>
    </w:p>
    <w:p w14:paraId="54984B46" w14:textId="77777777" w:rsidR="009308A5" w:rsidRDefault="00162A8F">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②投标书</w:t>
      </w:r>
    </w:p>
    <w:p w14:paraId="718CA0FB" w14:textId="77777777" w:rsidR="009308A5" w:rsidRDefault="00162A8F">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③开标明细表</w:t>
      </w:r>
    </w:p>
    <w:p w14:paraId="3B08B43F" w14:textId="77777777" w:rsidR="009308A5" w:rsidRDefault="00162A8F">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④服务承诺书</w:t>
      </w:r>
    </w:p>
    <w:p w14:paraId="57F7A07D" w14:textId="77777777" w:rsidR="009308A5" w:rsidRDefault="00162A8F">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⑤投标单位基本情况</w:t>
      </w:r>
    </w:p>
    <w:p w14:paraId="51D4BFD0" w14:textId="77777777" w:rsidR="009308A5" w:rsidRDefault="00162A8F">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⑥资格文件</w:t>
      </w:r>
    </w:p>
    <w:p w14:paraId="69CF77AF" w14:textId="77777777" w:rsidR="009308A5" w:rsidRDefault="00162A8F">
      <w:pPr>
        <w:widowControl/>
        <w:spacing w:line="320" w:lineRule="exact"/>
        <w:ind w:leftChars="228" w:left="479"/>
        <w:jc w:val="left"/>
        <w:rPr>
          <w:rFonts w:ascii="宋体" w:hAnsi="宋体" w:cs="宋体"/>
          <w:kern w:val="0"/>
          <w:sz w:val="20"/>
          <w:szCs w:val="20"/>
        </w:rPr>
      </w:pPr>
      <w:r>
        <w:rPr>
          <w:rFonts w:ascii="宋体" w:hAnsi="宋体" w:cs="宋体"/>
          <w:kern w:val="0"/>
          <w:sz w:val="24"/>
        </w:rPr>
        <w:t>投标文件应对招标文件规定的要求和条件</w:t>
      </w:r>
      <w:proofErr w:type="gramStart"/>
      <w:r>
        <w:rPr>
          <w:rFonts w:ascii="宋体" w:hAnsi="宋体" w:cs="宋体"/>
          <w:kern w:val="0"/>
          <w:sz w:val="24"/>
        </w:rPr>
        <w:t>作出</w:t>
      </w:r>
      <w:proofErr w:type="gramEnd"/>
      <w:r>
        <w:rPr>
          <w:rFonts w:ascii="宋体" w:hAnsi="宋体" w:cs="宋体"/>
          <w:kern w:val="0"/>
          <w:sz w:val="24"/>
        </w:rPr>
        <w:t>实质性响应，如有漏项、重大偏离或显著保留，即视为废标；所有不完整的投标文件将被拒绝。</w:t>
      </w:r>
    </w:p>
    <w:p w14:paraId="572F6EB5" w14:textId="77777777" w:rsidR="009308A5" w:rsidRDefault="00162A8F">
      <w:pPr>
        <w:widowControl/>
        <w:spacing w:line="320" w:lineRule="exact"/>
        <w:ind w:firstLineChars="200" w:firstLine="482"/>
        <w:jc w:val="left"/>
        <w:rPr>
          <w:rFonts w:ascii="宋体" w:hAnsi="宋体" w:cs="宋体"/>
          <w:b/>
          <w:kern w:val="0"/>
          <w:sz w:val="20"/>
          <w:szCs w:val="20"/>
        </w:rPr>
      </w:pPr>
      <w:r>
        <w:rPr>
          <w:rFonts w:ascii="宋体" w:hAnsi="宋体" w:cs="宋体"/>
          <w:b/>
          <w:kern w:val="0"/>
          <w:sz w:val="24"/>
        </w:rPr>
        <w:t>三、投标：</w:t>
      </w:r>
    </w:p>
    <w:p w14:paraId="51B6F270" w14:textId="77777777" w:rsidR="009308A5" w:rsidRDefault="00162A8F">
      <w:pPr>
        <w:widowControl/>
        <w:spacing w:line="320" w:lineRule="exact"/>
        <w:ind w:leftChars="228" w:left="479"/>
        <w:jc w:val="left"/>
        <w:rPr>
          <w:rFonts w:ascii="宋体" w:hAnsi="宋体" w:cs="宋体"/>
          <w:kern w:val="0"/>
          <w:sz w:val="20"/>
          <w:szCs w:val="20"/>
        </w:rPr>
      </w:pPr>
      <w:r>
        <w:rPr>
          <w:rFonts w:ascii="宋体" w:hAnsi="宋体" w:cs="宋体"/>
          <w:kern w:val="0"/>
          <w:sz w:val="24"/>
        </w:rPr>
        <w:t>全部投标文件按《投标须知》中“投标文件的组成”的顺序装订成册，投标文件必须封装并加盖公章，并在封面上写明投标人名称。招标人不接受电报、电话、传真和电子邮件投标，投标书递交后不得修改，也不得撤标。</w:t>
      </w:r>
    </w:p>
    <w:p w14:paraId="727FA6F9" w14:textId="77777777" w:rsidR="009308A5" w:rsidRDefault="00162A8F">
      <w:pPr>
        <w:widowControl/>
        <w:spacing w:line="320" w:lineRule="exact"/>
        <w:ind w:firstLineChars="200" w:firstLine="482"/>
        <w:jc w:val="left"/>
        <w:rPr>
          <w:rFonts w:ascii="宋体" w:hAnsi="宋体" w:cs="宋体"/>
          <w:b/>
          <w:kern w:val="0"/>
          <w:sz w:val="20"/>
          <w:szCs w:val="20"/>
        </w:rPr>
      </w:pPr>
      <w:r>
        <w:rPr>
          <w:rFonts w:ascii="宋体" w:hAnsi="宋体" w:cs="宋体"/>
          <w:b/>
          <w:kern w:val="0"/>
          <w:sz w:val="24"/>
        </w:rPr>
        <w:t>四、开标和评标</w:t>
      </w:r>
    </w:p>
    <w:p w14:paraId="26359B11" w14:textId="77777777" w:rsidR="009308A5" w:rsidRDefault="00162A8F">
      <w:pPr>
        <w:widowControl/>
        <w:spacing w:line="320" w:lineRule="exact"/>
        <w:ind w:leftChars="228" w:left="479"/>
        <w:jc w:val="left"/>
        <w:rPr>
          <w:rFonts w:ascii="宋体" w:hAnsi="宋体" w:cs="宋体"/>
          <w:kern w:val="0"/>
          <w:sz w:val="20"/>
          <w:szCs w:val="20"/>
        </w:rPr>
      </w:pPr>
      <w:r>
        <w:rPr>
          <w:rFonts w:ascii="宋体" w:hAnsi="宋体" w:cs="宋体"/>
          <w:kern w:val="0"/>
          <w:sz w:val="24"/>
        </w:rPr>
        <w:t>招标将按《</w:t>
      </w:r>
      <w:r>
        <w:rPr>
          <w:rFonts w:ascii="宋体" w:hAnsi="宋体" w:cs="宋体" w:hint="eastAsia"/>
          <w:kern w:val="0"/>
          <w:sz w:val="24"/>
        </w:rPr>
        <w:t>招标公告</w:t>
      </w:r>
      <w:r>
        <w:rPr>
          <w:rFonts w:ascii="宋体" w:hAnsi="宋体" w:cs="宋体"/>
          <w:kern w:val="0"/>
          <w:sz w:val="24"/>
        </w:rPr>
        <w:t>》中规定的时间和地点组织开标。招标将由</w:t>
      </w:r>
      <w:r>
        <w:rPr>
          <w:rFonts w:ascii="宋体" w:hAnsi="宋体" w:cs="宋体" w:hint="eastAsia"/>
          <w:kern w:val="0"/>
          <w:sz w:val="24"/>
        </w:rPr>
        <w:t>我院</w:t>
      </w:r>
      <w:r>
        <w:rPr>
          <w:rFonts w:hint="eastAsia"/>
          <w:spacing w:val="-4"/>
          <w:sz w:val="24"/>
        </w:rPr>
        <w:t>采购工作领导小组</w:t>
      </w:r>
      <w:r>
        <w:rPr>
          <w:rFonts w:ascii="Arial" w:hAnsi="Arial" w:cs="Arial"/>
          <w:color w:val="000000"/>
          <w:sz w:val="24"/>
        </w:rPr>
        <w:t>具体</w:t>
      </w:r>
      <w:r>
        <w:rPr>
          <w:rStyle w:val="aa"/>
          <w:rFonts w:ascii="Arial" w:hAnsi="Arial" w:cs="Arial"/>
          <w:color w:val="000000"/>
          <w:sz w:val="24"/>
        </w:rPr>
        <w:t>组织。</w:t>
      </w:r>
      <w:r>
        <w:rPr>
          <w:rFonts w:ascii="宋体" w:hAnsi="宋体" w:cs="宋体"/>
          <w:color w:val="000000"/>
          <w:kern w:val="0"/>
          <w:sz w:val="24"/>
        </w:rPr>
        <w:t>评</w:t>
      </w:r>
      <w:r>
        <w:rPr>
          <w:rFonts w:ascii="宋体" w:hAnsi="宋体" w:cs="宋体"/>
          <w:kern w:val="0"/>
          <w:sz w:val="24"/>
        </w:rPr>
        <w:t>标的基础是投标人的资质、质量、报价、服务项目和承诺等。</w:t>
      </w:r>
    </w:p>
    <w:p w14:paraId="718A9159" w14:textId="77777777" w:rsidR="009308A5" w:rsidRDefault="00162A8F">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对投标文件中疑义或表达不清的内容，招标人有权要求投标人予以澄清。</w:t>
      </w:r>
    </w:p>
    <w:p w14:paraId="6BF6E9AF" w14:textId="77777777" w:rsidR="009308A5" w:rsidRDefault="00162A8F">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合同将授予符合招标文件及</w:t>
      </w:r>
      <w:r>
        <w:rPr>
          <w:rFonts w:ascii="宋体" w:hAnsi="宋体" w:cs="宋体" w:hint="eastAsia"/>
          <w:kern w:val="0"/>
          <w:sz w:val="24"/>
        </w:rPr>
        <w:t>对</w:t>
      </w:r>
      <w:r>
        <w:rPr>
          <w:rFonts w:ascii="宋体" w:hAnsi="宋体" w:cs="宋体"/>
          <w:kern w:val="0"/>
          <w:sz w:val="24"/>
        </w:rPr>
        <w:t>招标人最为有利的投标人。</w:t>
      </w:r>
    </w:p>
    <w:p w14:paraId="7A6FBD35" w14:textId="77777777" w:rsidR="009308A5" w:rsidRDefault="00162A8F">
      <w:pPr>
        <w:widowControl/>
        <w:spacing w:line="320" w:lineRule="exact"/>
        <w:ind w:firstLineChars="200" w:firstLine="480"/>
        <w:jc w:val="left"/>
        <w:rPr>
          <w:rFonts w:ascii="宋体" w:hAnsi="宋体" w:cs="宋体"/>
          <w:kern w:val="0"/>
          <w:sz w:val="24"/>
        </w:rPr>
      </w:pPr>
      <w:r>
        <w:rPr>
          <w:rFonts w:ascii="宋体" w:hAnsi="宋体" w:cs="宋体" w:hint="eastAsia"/>
          <w:kern w:val="0"/>
          <w:sz w:val="24"/>
        </w:rPr>
        <w:t>报价与售后服务</w:t>
      </w:r>
      <w:r>
        <w:rPr>
          <w:rFonts w:ascii="宋体" w:hAnsi="宋体" w:cs="宋体"/>
          <w:kern w:val="0"/>
          <w:sz w:val="24"/>
        </w:rPr>
        <w:t>是评标时考虑的重要因素</w:t>
      </w:r>
      <w:r>
        <w:rPr>
          <w:rFonts w:ascii="宋体" w:hAnsi="宋体" w:cs="宋体" w:hint="eastAsia"/>
          <w:kern w:val="0"/>
          <w:sz w:val="24"/>
        </w:rPr>
        <w:t>。</w:t>
      </w:r>
    </w:p>
    <w:p w14:paraId="2BBA83FB" w14:textId="77777777" w:rsidR="009308A5" w:rsidRDefault="00162A8F">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招标人不保证报价最低的投标人中标。</w:t>
      </w:r>
    </w:p>
    <w:p w14:paraId="2D65F30D" w14:textId="77777777" w:rsidR="009308A5" w:rsidRDefault="00162A8F">
      <w:pPr>
        <w:widowControl/>
        <w:spacing w:line="320" w:lineRule="exact"/>
        <w:ind w:firstLineChars="200" w:firstLine="480"/>
        <w:jc w:val="left"/>
        <w:rPr>
          <w:rFonts w:ascii="宋体" w:hAnsi="宋体" w:cs="宋体"/>
          <w:color w:val="000000"/>
          <w:kern w:val="0"/>
          <w:sz w:val="20"/>
          <w:szCs w:val="20"/>
        </w:rPr>
      </w:pPr>
      <w:r>
        <w:rPr>
          <w:rFonts w:ascii="宋体" w:hAnsi="宋体" w:cs="宋体"/>
          <w:kern w:val="0"/>
          <w:sz w:val="24"/>
        </w:rPr>
        <w:t>招标人有权在签订合同时调整采购数</w:t>
      </w:r>
      <w:r>
        <w:rPr>
          <w:rFonts w:ascii="宋体" w:hAnsi="宋体" w:cs="宋体"/>
          <w:color w:val="000000"/>
          <w:kern w:val="0"/>
          <w:sz w:val="24"/>
        </w:rPr>
        <w:t>量。</w:t>
      </w:r>
    </w:p>
    <w:p w14:paraId="3B29FC69" w14:textId="77777777" w:rsidR="009308A5" w:rsidRDefault="00162A8F">
      <w:pPr>
        <w:widowControl/>
        <w:spacing w:line="320" w:lineRule="exact"/>
        <w:ind w:firstLineChars="200" w:firstLine="482"/>
        <w:jc w:val="left"/>
        <w:rPr>
          <w:rFonts w:ascii="宋体" w:hAnsi="宋体" w:cs="宋体"/>
          <w:b/>
          <w:kern w:val="0"/>
          <w:sz w:val="20"/>
          <w:szCs w:val="20"/>
        </w:rPr>
      </w:pPr>
      <w:r>
        <w:rPr>
          <w:rFonts w:ascii="宋体" w:hAnsi="宋体" w:cs="宋体"/>
          <w:b/>
          <w:kern w:val="0"/>
          <w:sz w:val="24"/>
        </w:rPr>
        <w:t>五、中标</w:t>
      </w:r>
    </w:p>
    <w:p w14:paraId="54C514F2" w14:textId="77777777" w:rsidR="009308A5" w:rsidRDefault="00162A8F">
      <w:pPr>
        <w:widowControl/>
        <w:spacing w:line="320" w:lineRule="exact"/>
        <w:ind w:firstLineChars="200" w:firstLine="480"/>
        <w:jc w:val="left"/>
        <w:rPr>
          <w:rFonts w:ascii="宋体" w:hAnsi="宋体" w:cs="宋体"/>
          <w:kern w:val="0"/>
          <w:sz w:val="24"/>
        </w:rPr>
      </w:pPr>
      <w:r>
        <w:rPr>
          <w:kern w:val="0"/>
          <w:sz w:val="24"/>
        </w:rPr>
        <w:t>1</w:t>
      </w:r>
      <w:r>
        <w:rPr>
          <w:rFonts w:ascii="宋体" w:hAnsi="宋体" w:cs="宋体"/>
          <w:kern w:val="0"/>
          <w:sz w:val="24"/>
        </w:rPr>
        <w:t>、中标结果公布：</w:t>
      </w:r>
    </w:p>
    <w:p w14:paraId="27C168B9" w14:textId="77777777" w:rsidR="009308A5" w:rsidRDefault="00162A8F">
      <w:pPr>
        <w:widowControl/>
        <w:spacing w:line="320" w:lineRule="exact"/>
        <w:ind w:firstLineChars="200" w:firstLine="480"/>
        <w:jc w:val="left"/>
        <w:rPr>
          <w:rFonts w:ascii="宋体" w:hAnsi="宋体" w:cs="宋体"/>
          <w:kern w:val="0"/>
          <w:sz w:val="24"/>
        </w:rPr>
      </w:pPr>
      <w:r>
        <w:rPr>
          <w:rFonts w:ascii="宋体" w:hAnsi="宋体" w:cs="宋体"/>
          <w:kern w:val="0"/>
          <w:sz w:val="24"/>
        </w:rPr>
        <w:t>若评标顺利，将当场公布评标结果。</w:t>
      </w:r>
    </w:p>
    <w:p w14:paraId="41DB4EC2" w14:textId="77777777" w:rsidR="009308A5" w:rsidRDefault="00162A8F">
      <w:pPr>
        <w:widowControl/>
        <w:spacing w:line="320" w:lineRule="exact"/>
        <w:ind w:firstLineChars="200" w:firstLine="480"/>
        <w:jc w:val="left"/>
        <w:rPr>
          <w:rFonts w:ascii="宋体" w:hAnsi="宋体" w:cs="宋体"/>
          <w:kern w:val="0"/>
          <w:sz w:val="24"/>
        </w:rPr>
      </w:pPr>
      <w:r>
        <w:rPr>
          <w:rFonts w:ascii="宋体" w:hAnsi="宋体" w:cs="宋体"/>
          <w:kern w:val="0"/>
          <w:sz w:val="24"/>
        </w:rPr>
        <w:t>若不能立即评出结果，将在</w:t>
      </w:r>
      <w:r>
        <w:rPr>
          <w:rFonts w:hint="eastAsia"/>
          <w:kern w:val="0"/>
          <w:sz w:val="24"/>
        </w:rPr>
        <w:t>1</w:t>
      </w:r>
      <w:r>
        <w:rPr>
          <w:rFonts w:ascii="宋体" w:hAnsi="宋体" w:cs="宋体"/>
          <w:kern w:val="0"/>
          <w:sz w:val="24"/>
        </w:rPr>
        <w:t>天内通知中标单位。</w:t>
      </w:r>
    </w:p>
    <w:p w14:paraId="1569423E" w14:textId="77777777" w:rsidR="009308A5" w:rsidRDefault="00162A8F">
      <w:pPr>
        <w:widowControl/>
        <w:spacing w:line="320" w:lineRule="exact"/>
        <w:ind w:firstLineChars="200" w:firstLine="480"/>
        <w:jc w:val="left"/>
        <w:rPr>
          <w:rFonts w:ascii="宋体" w:hAnsi="宋体" w:cs="宋体"/>
          <w:kern w:val="0"/>
          <w:sz w:val="24"/>
        </w:rPr>
      </w:pPr>
      <w:r>
        <w:rPr>
          <w:kern w:val="0"/>
          <w:sz w:val="24"/>
        </w:rPr>
        <w:t>2</w:t>
      </w:r>
      <w:r>
        <w:rPr>
          <w:rFonts w:ascii="宋体" w:hAnsi="宋体" w:cs="宋体"/>
          <w:kern w:val="0"/>
          <w:sz w:val="24"/>
        </w:rPr>
        <w:t>、中标人出现下列行为之一者，其中标资格将被取消：</w:t>
      </w:r>
    </w:p>
    <w:p w14:paraId="021F0F3B" w14:textId="77777777" w:rsidR="009308A5" w:rsidRDefault="00162A8F">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中标人与其他投标人串通进行投标的；</w:t>
      </w:r>
    </w:p>
    <w:p w14:paraId="7C980194" w14:textId="77777777" w:rsidR="009308A5" w:rsidRDefault="00162A8F">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中标人不能按中标要求签订合同的；</w:t>
      </w:r>
    </w:p>
    <w:p w14:paraId="6E817EFB" w14:textId="77777777" w:rsidR="009308A5" w:rsidRDefault="00162A8F">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lastRenderedPageBreak/>
        <w:t>中标人有其它损害招标人、采购人利益或社会公共利益的；</w:t>
      </w:r>
    </w:p>
    <w:p w14:paraId="78F14975" w14:textId="77777777" w:rsidR="009308A5" w:rsidRDefault="00162A8F">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中标人</w:t>
      </w:r>
      <w:r>
        <w:rPr>
          <w:rFonts w:ascii="宋体" w:hAnsi="宋体" w:cs="宋体" w:hint="eastAsia"/>
          <w:kern w:val="0"/>
          <w:sz w:val="24"/>
        </w:rPr>
        <w:t>8</w:t>
      </w:r>
      <w:r>
        <w:rPr>
          <w:rFonts w:hint="eastAsia"/>
          <w:kern w:val="0"/>
          <w:sz w:val="24"/>
          <w:szCs w:val="20"/>
        </w:rPr>
        <w:t>小时</w:t>
      </w:r>
      <w:r>
        <w:rPr>
          <w:rFonts w:ascii="宋体" w:hAnsi="宋体" w:cs="宋体"/>
          <w:kern w:val="0"/>
          <w:sz w:val="24"/>
        </w:rPr>
        <w:t>内不与招标人签订合同的；</w:t>
      </w:r>
    </w:p>
    <w:p w14:paraId="5B9C0B75" w14:textId="77777777" w:rsidR="009308A5" w:rsidRDefault="00162A8F">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中标人转让中标项目的；</w:t>
      </w:r>
    </w:p>
    <w:p w14:paraId="0C706E62" w14:textId="77777777" w:rsidR="009308A5" w:rsidRDefault="00162A8F">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中标人的中标资格被取消后，可按中标候选单位的排名顺序依次递补</w:t>
      </w:r>
      <w:r>
        <w:rPr>
          <w:rFonts w:ascii="宋体" w:hAnsi="宋体" w:cs="宋体" w:hint="eastAsia"/>
          <w:kern w:val="0"/>
          <w:sz w:val="24"/>
        </w:rPr>
        <w:t>或重新招标</w:t>
      </w:r>
      <w:r>
        <w:rPr>
          <w:rFonts w:ascii="宋体" w:hAnsi="宋体" w:cs="宋体"/>
          <w:kern w:val="0"/>
          <w:sz w:val="24"/>
        </w:rPr>
        <w:t>。</w:t>
      </w:r>
    </w:p>
    <w:p w14:paraId="50476823" w14:textId="77777777" w:rsidR="009308A5" w:rsidRDefault="00162A8F">
      <w:pPr>
        <w:widowControl/>
        <w:spacing w:line="320" w:lineRule="exact"/>
        <w:ind w:firstLineChars="200" w:firstLine="482"/>
        <w:jc w:val="left"/>
        <w:rPr>
          <w:rFonts w:ascii="宋体" w:hAnsi="宋体" w:cs="宋体"/>
          <w:b/>
          <w:kern w:val="0"/>
          <w:sz w:val="20"/>
          <w:szCs w:val="20"/>
        </w:rPr>
      </w:pPr>
      <w:r>
        <w:rPr>
          <w:rFonts w:ascii="宋体" w:hAnsi="宋体" w:cs="宋体"/>
          <w:b/>
          <w:kern w:val="0"/>
          <w:sz w:val="24"/>
        </w:rPr>
        <w:t>六、签订合同</w:t>
      </w:r>
    </w:p>
    <w:p w14:paraId="5E72EBF1" w14:textId="1C9206AB" w:rsidR="009308A5" w:rsidRDefault="00162A8F">
      <w:pPr>
        <w:widowControl/>
        <w:spacing w:line="320" w:lineRule="exact"/>
        <w:ind w:firstLineChars="200" w:firstLine="480"/>
        <w:jc w:val="left"/>
        <w:rPr>
          <w:rFonts w:ascii="宋体" w:hAnsi="宋体" w:cs="宋体"/>
          <w:kern w:val="0"/>
          <w:sz w:val="24"/>
        </w:rPr>
      </w:pPr>
      <w:r>
        <w:rPr>
          <w:rFonts w:ascii="宋体" w:hAnsi="宋体" w:cs="宋体"/>
          <w:kern w:val="0"/>
          <w:sz w:val="24"/>
        </w:rPr>
        <w:t>中标人必须签订《</w:t>
      </w:r>
      <w:bookmarkStart w:id="0" w:name="_Hlk53392261"/>
      <w:r>
        <w:rPr>
          <w:rFonts w:ascii="宋体" w:hAnsi="宋体" w:cs="宋体"/>
          <w:kern w:val="0"/>
          <w:sz w:val="24"/>
        </w:rPr>
        <w:t>湖南</w:t>
      </w:r>
      <w:r>
        <w:rPr>
          <w:rFonts w:ascii="宋体" w:hAnsi="宋体" w:cs="宋体" w:hint="eastAsia"/>
          <w:kern w:val="0"/>
          <w:sz w:val="24"/>
        </w:rPr>
        <w:t>化工职业技术学院</w:t>
      </w:r>
      <w:r w:rsidR="00F80705">
        <w:rPr>
          <w:rFonts w:ascii="宋体" w:hAnsi="宋体" w:cs="宋体" w:hint="eastAsia"/>
          <w:kern w:val="0"/>
          <w:sz w:val="24"/>
        </w:rPr>
        <w:t>2</w:t>
      </w:r>
      <w:r w:rsidR="00F80705">
        <w:rPr>
          <w:rFonts w:ascii="宋体" w:hAnsi="宋体" w:cs="宋体"/>
          <w:kern w:val="0"/>
          <w:sz w:val="24"/>
        </w:rPr>
        <w:t>020</w:t>
      </w:r>
      <w:r w:rsidR="00F80705">
        <w:rPr>
          <w:rFonts w:ascii="宋体" w:hAnsi="宋体" w:cs="宋体" w:hint="eastAsia"/>
          <w:kern w:val="0"/>
          <w:sz w:val="24"/>
        </w:rPr>
        <w:t>学年</w:t>
      </w:r>
      <w:r>
        <w:rPr>
          <w:rFonts w:hint="eastAsia"/>
          <w:kern w:val="0"/>
          <w:sz w:val="24"/>
        </w:rPr>
        <w:t>实验室废弃物及危险化学品回收处理</w:t>
      </w:r>
      <w:r>
        <w:rPr>
          <w:rFonts w:ascii="宋体" w:hAnsi="宋体" w:cs="宋体"/>
          <w:kern w:val="0"/>
          <w:sz w:val="24"/>
        </w:rPr>
        <w:t>协议</w:t>
      </w:r>
      <w:bookmarkEnd w:id="0"/>
      <w:r>
        <w:rPr>
          <w:rFonts w:ascii="宋体" w:hAnsi="宋体" w:cs="宋体"/>
          <w:kern w:val="0"/>
          <w:sz w:val="24"/>
        </w:rPr>
        <w:t>》。</w:t>
      </w:r>
      <w:r w:rsidR="00F80705">
        <w:rPr>
          <w:rFonts w:ascii="宋体" w:hAnsi="宋体" w:cs="宋体" w:hint="eastAsia"/>
          <w:kern w:val="0"/>
          <w:sz w:val="24"/>
        </w:rPr>
        <w:t>合同签订有效期：2</w:t>
      </w:r>
      <w:r w:rsidR="00F80705">
        <w:rPr>
          <w:rFonts w:ascii="宋体" w:hAnsi="宋体" w:cs="宋体"/>
          <w:kern w:val="0"/>
          <w:sz w:val="24"/>
        </w:rPr>
        <w:t>020</w:t>
      </w:r>
      <w:r w:rsidR="00F80705">
        <w:rPr>
          <w:rFonts w:ascii="宋体" w:hAnsi="宋体" w:cs="宋体" w:hint="eastAsia"/>
          <w:kern w:val="0"/>
          <w:sz w:val="24"/>
        </w:rPr>
        <w:t>年1</w:t>
      </w:r>
      <w:r w:rsidR="00F80705">
        <w:rPr>
          <w:rFonts w:ascii="宋体" w:hAnsi="宋体" w:cs="宋体"/>
          <w:kern w:val="0"/>
          <w:sz w:val="24"/>
        </w:rPr>
        <w:t>0</w:t>
      </w:r>
      <w:r w:rsidR="00F80705">
        <w:rPr>
          <w:rFonts w:ascii="宋体" w:hAnsi="宋体" w:cs="宋体" w:hint="eastAsia"/>
          <w:kern w:val="0"/>
          <w:sz w:val="24"/>
        </w:rPr>
        <w:t>月</w:t>
      </w:r>
      <w:r w:rsidR="00F80705">
        <w:rPr>
          <w:rFonts w:ascii="宋体" w:hAnsi="宋体" w:cs="宋体"/>
          <w:kern w:val="0"/>
          <w:sz w:val="24"/>
        </w:rPr>
        <w:t>20</w:t>
      </w:r>
      <w:r w:rsidR="00F80705">
        <w:rPr>
          <w:rFonts w:ascii="宋体" w:hAnsi="宋体" w:cs="宋体" w:hint="eastAsia"/>
          <w:kern w:val="0"/>
          <w:sz w:val="24"/>
        </w:rPr>
        <w:t>日到2</w:t>
      </w:r>
      <w:r w:rsidR="00F80705">
        <w:rPr>
          <w:rFonts w:ascii="宋体" w:hAnsi="宋体" w:cs="宋体"/>
          <w:kern w:val="0"/>
          <w:sz w:val="24"/>
        </w:rPr>
        <w:t>021</w:t>
      </w:r>
      <w:r w:rsidR="00F80705">
        <w:rPr>
          <w:rFonts w:ascii="宋体" w:hAnsi="宋体" w:cs="宋体" w:hint="eastAsia"/>
          <w:kern w:val="0"/>
          <w:sz w:val="24"/>
        </w:rPr>
        <w:t>年1</w:t>
      </w:r>
      <w:r w:rsidR="00F80705">
        <w:rPr>
          <w:rFonts w:ascii="宋体" w:hAnsi="宋体" w:cs="宋体"/>
          <w:kern w:val="0"/>
          <w:sz w:val="24"/>
        </w:rPr>
        <w:t>0</w:t>
      </w:r>
      <w:r w:rsidR="00F80705">
        <w:rPr>
          <w:rFonts w:ascii="宋体" w:hAnsi="宋体" w:cs="宋体" w:hint="eastAsia"/>
          <w:kern w:val="0"/>
          <w:sz w:val="24"/>
        </w:rPr>
        <w:t>月1</w:t>
      </w:r>
      <w:r w:rsidR="00F80705">
        <w:rPr>
          <w:rFonts w:ascii="宋体" w:hAnsi="宋体" w:cs="宋体"/>
          <w:kern w:val="0"/>
          <w:sz w:val="24"/>
        </w:rPr>
        <w:t>9</w:t>
      </w:r>
      <w:r w:rsidR="00F80705">
        <w:rPr>
          <w:rFonts w:ascii="宋体" w:hAnsi="宋体" w:cs="宋体" w:hint="eastAsia"/>
          <w:kern w:val="0"/>
          <w:sz w:val="24"/>
        </w:rPr>
        <w:t>日。</w:t>
      </w:r>
      <w:r w:rsidR="007C66A5">
        <w:rPr>
          <w:rFonts w:ascii="宋体" w:hAnsi="宋体" w:cs="宋体" w:hint="eastAsia"/>
          <w:kern w:val="0"/>
          <w:sz w:val="24"/>
        </w:rPr>
        <w:t>合同范本见附件5。</w:t>
      </w:r>
    </w:p>
    <w:p w14:paraId="79D26599" w14:textId="27F46805" w:rsidR="009308A5" w:rsidRDefault="00162A8F">
      <w:pPr>
        <w:adjustRightInd w:val="0"/>
        <w:snapToGrid w:val="0"/>
        <w:spacing w:line="360" w:lineRule="auto"/>
        <w:ind w:firstLineChars="200" w:firstLine="482"/>
        <w:rPr>
          <w:b/>
          <w:sz w:val="24"/>
        </w:rPr>
      </w:pPr>
      <w:r>
        <w:rPr>
          <w:rFonts w:hint="eastAsia"/>
          <w:b/>
          <w:sz w:val="24"/>
        </w:rPr>
        <w:t>七、投标单项最高限价</w:t>
      </w:r>
    </w:p>
    <w:p w14:paraId="179091C0" w14:textId="77777777" w:rsidR="009308A5" w:rsidRDefault="00162A8F">
      <w:pPr>
        <w:adjustRightInd w:val="0"/>
        <w:snapToGrid w:val="0"/>
        <w:spacing w:line="360" w:lineRule="auto"/>
        <w:ind w:firstLineChars="200" w:firstLine="480"/>
        <w:rPr>
          <w:sz w:val="24"/>
        </w:rPr>
      </w:pPr>
      <w:r>
        <w:rPr>
          <w:rFonts w:hint="eastAsia"/>
          <w:sz w:val="24"/>
        </w:rPr>
        <w:t>1</w:t>
      </w:r>
      <w:r>
        <w:rPr>
          <w:rFonts w:hint="eastAsia"/>
          <w:sz w:val="24"/>
        </w:rPr>
        <w:t>、</w:t>
      </w:r>
      <w:r>
        <w:rPr>
          <w:sz w:val="24"/>
        </w:rPr>
        <w:t>900-047-49</w:t>
      </w:r>
      <w:r>
        <w:rPr>
          <w:rFonts w:hint="eastAsia"/>
          <w:sz w:val="24"/>
        </w:rPr>
        <w:t>（研究、开发和教学活动中，化学和生物实验室产生的废物）的桶装废液不高于</w:t>
      </w:r>
      <w:r>
        <w:rPr>
          <w:sz w:val="24"/>
        </w:rPr>
        <w:t>23000</w:t>
      </w:r>
      <w:r>
        <w:rPr>
          <w:rFonts w:hint="eastAsia"/>
          <w:sz w:val="24"/>
        </w:rPr>
        <w:t>元</w:t>
      </w:r>
      <w:r>
        <w:rPr>
          <w:sz w:val="24"/>
        </w:rPr>
        <w:t>/</w:t>
      </w:r>
      <w:r>
        <w:rPr>
          <w:rFonts w:hint="eastAsia"/>
          <w:sz w:val="24"/>
        </w:rPr>
        <w:t>吨，瓶装原液不高于</w:t>
      </w:r>
      <w:r>
        <w:rPr>
          <w:sz w:val="24"/>
        </w:rPr>
        <w:t>35000</w:t>
      </w:r>
      <w:r>
        <w:rPr>
          <w:rFonts w:hint="eastAsia"/>
          <w:sz w:val="24"/>
        </w:rPr>
        <w:t>元</w:t>
      </w:r>
      <w:r>
        <w:rPr>
          <w:sz w:val="24"/>
        </w:rPr>
        <w:t>/</w:t>
      </w:r>
      <w:r>
        <w:rPr>
          <w:rFonts w:hint="eastAsia"/>
          <w:sz w:val="24"/>
        </w:rPr>
        <w:t>吨，实验室剧毒物（按《危险化学品目录</w:t>
      </w:r>
      <w:r>
        <w:rPr>
          <w:sz w:val="24"/>
        </w:rPr>
        <w:t>&lt;2015</w:t>
      </w:r>
      <w:r>
        <w:rPr>
          <w:rFonts w:hint="eastAsia"/>
          <w:sz w:val="24"/>
        </w:rPr>
        <w:t>版</w:t>
      </w:r>
      <w:r>
        <w:rPr>
          <w:sz w:val="24"/>
        </w:rPr>
        <w:t>&gt;</w:t>
      </w:r>
      <w:r>
        <w:rPr>
          <w:rFonts w:hint="eastAsia"/>
          <w:sz w:val="24"/>
        </w:rPr>
        <w:t>》）不高于</w:t>
      </w:r>
      <w:r>
        <w:rPr>
          <w:sz w:val="24"/>
        </w:rPr>
        <w:t>45000</w:t>
      </w:r>
      <w:r>
        <w:rPr>
          <w:rFonts w:hint="eastAsia"/>
          <w:sz w:val="24"/>
        </w:rPr>
        <w:t>元</w:t>
      </w:r>
      <w:r>
        <w:rPr>
          <w:sz w:val="24"/>
        </w:rPr>
        <w:t>/</w:t>
      </w:r>
      <w:r>
        <w:rPr>
          <w:rFonts w:hint="eastAsia"/>
          <w:sz w:val="24"/>
        </w:rPr>
        <w:t>吨；</w:t>
      </w:r>
    </w:p>
    <w:p w14:paraId="20342D45" w14:textId="77777777" w:rsidR="009308A5" w:rsidRDefault="00162A8F">
      <w:pPr>
        <w:ind w:firstLineChars="200" w:firstLine="480"/>
        <w:rPr>
          <w:rFonts w:ascii="宋体" w:hAnsi="宋体" w:cs="宋体"/>
          <w:b/>
          <w:kern w:val="0"/>
          <w:sz w:val="24"/>
        </w:rPr>
      </w:pPr>
      <w:r>
        <w:rPr>
          <w:rFonts w:hint="eastAsia"/>
          <w:sz w:val="24"/>
        </w:rPr>
        <w:t>2</w:t>
      </w:r>
      <w:r>
        <w:rPr>
          <w:rFonts w:hint="eastAsia"/>
          <w:sz w:val="24"/>
        </w:rPr>
        <w:t>、</w:t>
      </w:r>
      <w:r>
        <w:rPr>
          <w:sz w:val="24"/>
        </w:rPr>
        <w:t>900-041-49</w:t>
      </w:r>
      <w:r>
        <w:rPr>
          <w:rFonts w:hint="eastAsia"/>
          <w:sz w:val="24"/>
        </w:rPr>
        <w:t>（含有或沾染毒性、感染性危险废物的废弃包装物、容器、过滤吸附介质）的空瓶、碎玻璃不高于</w:t>
      </w:r>
      <w:r>
        <w:rPr>
          <w:sz w:val="24"/>
        </w:rPr>
        <w:t>35000</w:t>
      </w:r>
      <w:r>
        <w:rPr>
          <w:rFonts w:hint="eastAsia"/>
          <w:sz w:val="24"/>
        </w:rPr>
        <w:t>元</w:t>
      </w:r>
      <w:r>
        <w:rPr>
          <w:sz w:val="24"/>
        </w:rPr>
        <w:t>/</w:t>
      </w:r>
      <w:r>
        <w:rPr>
          <w:rFonts w:hint="eastAsia"/>
          <w:sz w:val="24"/>
        </w:rPr>
        <w:t>吨。</w:t>
      </w:r>
    </w:p>
    <w:p w14:paraId="0CB98497" w14:textId="77777777" w:rsidR="009308A5" w:rsidRDefault="00162A8F">
      <w:pPr>
        <w:widowControl/>
        <w:spacing w:line="480" w:lineRule="exact"/>
        <w:ind w:firstLineChars="196" w:firstLine="472"/>
        <w:rPr>
          <w:rFonts w:ascii="宋体" w:hAnsi="宋体" w:cs="宋体"/>
          <w:b/>
          <w:kern w:val="0"/>
          <w:sz w:val="24"/>
        </w:rPr>
      </w:pPr>
      <w:r>
        <w:rPr>
          <w:rFonts w:ascii="宋体" w:hAnsi="宋体" w:cs="宋体" w:hint="eastAsia"/>
          <w:b/>
          <w:kern w:val="0"/>
          <w:sz w:val="24"/>
        </w:rPr>
        <w:t>八、数量及其它</w:t>
      </w:r>
      <w:r>
        <w:rPr>
          <w:rFonts w:ascii="宋体" w:hAnsi="宋体" w:cs="宋体"/>
          <w:b/>
          <w:kern w:val="0"/>
          <w:sz w:val="24"/>
        </w:rPr>
        <w:t>要求</w:t>
      </w:r>
    </w:p>
    <w:p w14:paraId="44204423" w14:textId="16916CE4" w:rsidR="009308A5" w:rsidRDefault="00162A8F">
      <w:pPr>
        <w:adjustRightInd w:val="0"/>
        <w:snapToGrid w:val="0"/>
        <w:spacing w:line="360" w:lineRule="auto"/>
        <w:ind w:firstLine="420"/>
        <w:rPr>
          <w:sz w:val="24"/>
        </w:rPr>
      </w:pPr>
      <w:r>
        <w:rPr>
          <w:rFonts w:ascii="宋体" w:hAnsi="宋体" w:cs="宋体" w:hint="eastAsia"/>
          <w:kern w:val="0"/>
          <w:sz w:val="24"/>
        </w:rPr>
        <w:t>1、</w:t>
      </w:r>
      <w:r>
        <w:rPr>
          <w:sz w:val="24"/>
        </w:rPr>
        <w:t>900-047-49</w:t>
      </w:r>
      <w:r>
        <w:rPr>
          <w:rFonts w:hint="eastAsia"/>
          <w:sz w:val="24"/>
        </w:rPr>
        <w:t>（研究、开发和教学活动中，化学和生物实验室产生的废物）的桶装废液，瓶装原液吨，实验室剧毒物按（按《危险化学品目录</w:t>
      </w:r>
      <w:r>
        <w:rPr>
          <w:sz w:val="24"/>
        </w:rPr>
        <w:t>&lt;2015</w:t>
      </w:r>
      <w:r>
        <w:rPr>
          <w:rFonts w:hint="eastAsia"/>
          <w:sz w:val="24"/>
        </w:rPr>
        <w:t>版</w:t>
      </w:r>
      <w:r>
        <w:rPr>
          <w:sz w:val="24"/>
        </w:rPr>
        <w:t>&gt;</w:t>
      </w:r>
      <w:r>
        <w:rPr>
          <w:rFonts w:hint="eastAsia"/>
          <w:sz w:val="24"/>
        </w:rPr>
        <w:t>》）；</w:t>
      </w:r>
    </w:p>
    <w:p w14:paraId="24E2BDCC" w14:textId="1C444E3F" w:rsidR="009308A5" w:rsidRDefault="00162A8F">
      <w:pPr>
        <w:adjustRightInd w:val="0"/>
        <w:snapToGrid w:val="0"/>
        <w:spacing w:line="360" w:lineRule="auto"/>
        <w:ind w:firstLine="420"/>
        <w:rPr>
          <w:sz w:val="24"/>
        </w:rPr>
      </w:pPr>
      <w:r>
        <w:rPr>
          <w:sz w:val="24"/>
        </w:rPr>
        <w:t>900-041-49</w:t>
      </w:r>
      <w:r>
        <w:rPr>
          <w:rFonts w:hint="eastAsia"/>
          <w:sz w:val="24"/>
        </w:rPr>
        <w:t>（含有或沾染毒性、感染性危险废物的废弃包装物、容器、过滤吸附介质）空瓶、碎玻璃，实验垃圾（包括被化学品沾染的手套，针筒等）。</w:t>
      </w:r>
    </w:p>
    <w:p w14:paraId="2997EEBD" w14:textId="2A1C2227" w:rsidR="009308A5" w:rsidRDefault="00162A8F">
      <w:pPr>
        <w:adjustRightInd w:val="0"/>
        <w:snapToGrid w:val="0"/>
        <w:spacing w:line="360" w:lineRule="auto"/>
        <w:ind w:firstLine="420"/>
        <w:rPr>
          <w:sz w:val="24"/>
        </w:rPr>
      </w:pPr>
      <w:r>
        <w:rPr>
          <w:rFonts w:hint="eastAsia"/>
          <w:sz w:val="24"/>
        </w:rPr>
        <w:t>预计回收</w:t>
      </w:r>
      <w:r w:rsidR="0071738F">
        <w:rPr>
          <w:rFonts w:hint="eastAsia"/>
          <w:sz w:val="24"/>
        </w:rPr>
        <w:t>名称、</w:t>
      </w:r>
      <w:r>
        <w:rPr>
          <w:rFonts w:hint="eastAsia"/>
          <w:sz w:val="24"/>
        </w:rPr>
        <w:t>数量</w:t>
      </w:r>
      <w:r w:rsidR="0071738F">
        <w:rPr>
          <w:rFonts w:hint="eastAsia"/>
          <w:sz w:val="24"/>
        </w:rPr>
        <w:t>见附件</w:t>
      </w:r>
      <w:r w:rsidR="0071738F">
        <w:rPr>
          <w:rFonts w:hint="eastAsia"/>
          <w:sz w:val="24"/>
        </w:rPr>
        <w:t>4</w:t>
      </w:r>
      <w:r>
        <w:rPr>
          <w:rFonts w:hint="eastAsia"/>
          <w:sz w:val="24"/>
        </w:rPr>
        <w:t>，</w:t>
      </w:r>
      <w:proofErr w:type="gramStart"/>
      <w:r>
        <w:rPr>
          <w:rFonts w:hint="eastAsia"/>
          <w:sz w:val="24"/>
        </w:rPr>
        <w:t>结算按</w:t>
      </w:r>
      <w:proofErr w:type="gramEnd"/>
      <w:r>
        <w:rPr>
          <w:rFonts w:ascii="宋体" w:hAnsi="宋体" w:cs="宋体" w:hint="eastAsia"/>
          <w:kern w:val="0"/>
          <w:sz w:val="24"/>
        </w:rPr>
        <w:t>实际处理数量</w:t>
      </w:r>
      <w:r>
        <w:rPr>
          <w:rFonts w:hint="eastAsia"/>
          <w:sz w:val="24"/>
        </w:rPr>
        <w:t>。</w:t>
      </w:r>
      <w:r>
        <w:rPr>
          <w:sz w:val="24"/>
        </w:rPr>
        <w:t xml:space="preserve"> </w:t>
      </w:r>
    </w:p>
    <w:p w14:paraId="44AE81E8" w14:textId="77777777" w:rsidR="009308A5" w:rsidRDefault="00162A8F">
      <w:pPr>
        <w:widowControl/>
        <w:spacing w:line="400" w:lineRule="exact"/>
        <w:ind w:leftChars="228" w:left="479"/>
        <w:jc w:val="left"/>
        <w:rPr>
          <w:rFonts w:ascii="宋体" w:hAnsi="宋体" w:cs="宋体"/>
          <w:kern w:val="0"/>
          <w:sz w:val="24"/>
        </w:rPr>
      </w:pPr>
      <w:r>
        <w:rPr>
          <w:rFonts w:ascii="宋体" w:hAnsi="宋体" w:cs="宋体" w:hint="eastAsia"/>
          <w:kern w:val="0"/>
          <w:sz w:val="24"/>
        </w:rPr>
        <w:t>2、乙方对处置物品应按《国家危险废物名录》要求分类处置并提供包装运输等。</w:t>
      </w:r>
    </w:p>
    <w:p w14:paraId="75BA726D" w14:textId="77777777" w:rsidR="009308A5" w:rsidRDefault="00162A8F">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3、</w:t>
      </w:r>
      <w:r>
        <w:rPr>
          <w:rFonts w:hint="eastAsia"/>
          <w:sz w:val="24"/>
        </w:rPr>
        <w:t>用户有回收需要时，经电话联系，</w:t>
      </w:r>
      <w:r>
        <w:rPr>
          <w:sz w:val="24"/>
        </w:rPr>
        <w:t>24</w:t>
      </w:r>
      <w:r>
        <w:rPr>
          <w:rFonts w:hint="eastAsia"/>
          <w:sz w:val="24"/>
        </w:rPr>
        <w:t>小时确定接收废弃化学品相关接收手续，保证不造成积存。</w:t>
      </w:r>
    </w:p>
    <w:p w14:paraId="0CC4B4F0" w14:textId="77777777" w:rsidR="009308A5" w:rsidRDefault="00162A8F">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4、请在标书中注明服务承诺；</w:t>
      </w:r>
    </w:p>
    <w:p w14:paraId="715E200B" w14:textId="77777777" w:rsidR="009308A5" w:rsidRDefault="00162A8F">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5、交标书时，交纸质稿三份密封；</w:t>
      </w:r>
    </w:p>
    <w:p w14:paraId="4300436D" w14:textId="77777777" w:rsidR="009308A5" w:rsidRDefault="00162A8F">
      <w:pPr>
        <w:widowControl/>
        <w:spacing w:line="400" w:lineRule="exact"/>
        <w:ind w:leftChars="228" w:left="479"/>
        <w:jc w:val="left"/>
        <w:rPr>
          <w:rFonts w:ascii="宋体" w:hAnsi="宋体" w:cs="宋体"/>
          <w:kern w:val="0"/>
          <w:sz w:val="24"/>
        </w:rPr>
      </w:pPr>
      <w:r>
        <w:rPr>
          <w:rFonts w:ascii="宋体" w:hAnsi="宋体" w:cs="宋体" w:hint="eastAsia"/>
          <w:kern w:val="0"/>
          <w:sz w:val="24"/>
        </w:rPr>
        <w:t>6、开标时可展示投标人成功回收方案与案例。</w:t>
      </w:r>
    </w:p>
    <w:p w14:paraId="23B3F43C" w14:textId="08FF26C3" w:rsidR="00BD476F" w:rsidRDefault="00BD476F">
      <w:pPr>
        <w:widowControl/>
        <w:spacing w:line="400" w:lineRule="exact"/>
        <w:ind w:leftChars="228" w:left="479"/>
        <w:jc w:val="left"/>
        <w:rPr>
          <w:rFonts w:ascii="宋体" w:hAnsi="宋体" w:cs="宋体"/>
          <w:b/>
          <w:kern w:val="0"/>
          <w:sz w:val="24"/>
        </w:rPr>
      </w:pPr>
      <w:r w:rsidRPr="00BD476F">
        <w:rPr>
          <w:rFonts w:ascii="宋体" w:hAnsi="宋体" w:cs="宋体" w:hint="eastAsia"/>
          <w:b/>
          <w:kern w:val="0"/>
          <w:sz w:val="24"/>
        </w:rPr>
        <w:t>九、评分标准</w:t>
      </w:r>
    </w:p>
    <w:tbl>
      <w:tblPr>
        <w:tblW w:w="9052" w:type="dxa"/>
        <w:jc w:val="center"/>
        <w:tblLayout w:type="fixed"/>
        <w:tblLook w:val="0000" w:firstRow="0" w:lastRow="0" w:firstColumn="0" w:lastColumn="0" w:noHBand="0" w:noVBand="0"/>
      </w:tblPr>
      <w:tblGrid>
        <w:gridCol w:w="802"/>
        <w:gridCol w:w="1140"/>
        <w:gridCol w:w="680"/>
        <w:gridCol w:w="5707"/>
        <w:gridCol w:w="723"/>
      </w:tblGrid>
      <w:tr w:rsidR="00BD476F" w14:paraId="6E672DB2" w14:textId="77777777" w:rsidTr="003631CD">
        <w:trPr>
          <w:trHeight w:val="660"/>
          <w:jc w:val="center"/>
        </w:trPr>
        <w:tc>
          <w:tcPr>
            <w:tcW w:w="802" w:type="dxa"/>
            <w:tcBorders>
              <w:top w:val="single" w:sz="4" w:space="0" w:color="auto"/>
              <w:left w:val="single" w:sz="4" w:space="0" w:color="auto"/>
              <w:bottom w:val="single" w:sz="4" w:space="0" w:color="auto"/>
              <w:right w:val="single" w:sz="4" w:space="0" w:color="auto"/>
            </w:tcBorders>
            <w:vAlign w:val="center"/>
          </w:tcPr>
          <w:p w14:paraId="7A1AD9FA" w14:textId="77777777" w:rsidR="00BD476F" w:rsidRPr="0029206F" w:rsidRDefault="00BD476F" w:rsidP="003631CD">
            <w:pPr>
              <w:widowControl/>
              <w:jc w:val="center"/>
              <w:rPr>
                <w:rFonts w:ascii="Courier New" w:eastAsia="等线" w:hAnsi="Courier New" w:cs="Courier New"/>
                <w:b/>
                <w:color w:val="000000"/>
                <w:kern w:val="0"/>
                <w:szCs w:val="21"/>
              </w:rPr>
            </w:pPr>
            <w:r w:rsidRPr="0029206F">
              <w:rPr>
                <w:rFonts w:ascii="Courier New" w:eastAsia="等线" w:hAnsi="Courier New" w:cs="Courier New" w:hint="eastAsia"/>
                <w:b/>
                <w:color w:val="000000"/>
                <w:kern w:val="0"/>
                <w:szCs w:val="21"/>
              </w:rPr>
              <w:t>序号</w:t>
            </w:r>
          </w:p>
        </w:tc>
        <w:tc>
          <w:tcPr>
            <w:tcW w:w="1140" w:type="dxa"/>
            <w:tcBorders>
              <w:top w:val="single" w:sz="4" w:space="0" w:color="auto"/>
              <w:left w:val="nil"/>
              <w:bottom w:val="single" w:sz="4" w:space="0" w:color="auto"/>
              <w:right w:val="single" w:sz="4" w:space="0" w:color="auto"/>
            </w:tcBorders>
            <w:vAlign w:val="center"/>
          </w:tcPr>
          <w:p w14:paraId="73293F6F" w14:textId="77777777" w:rsidR="00BD476F" w:rsidRPr="0029206F" w:rsidRDefault="00BD476F" w:rsidP="003631CD">
            <w:pPr>
              <w:widowControl/>
              <w:jc w:val="center"/>
              <w:rPr>
                <w:rFonts w:ascii="Courier New" w:eastAsia="等线" w:hAnsi="Courier New" w:cs="Courier New"/>
                <w:b/>
                <w:color w:val="000000"/>
                <w:kern w:val="0"/>
                <w:szCs w:val="21"/>
              </w:rPr>
            </w:pPr>
            <w:r w:rsidRPr="0029206F">
              <w:rPr>
                <w:rFonts w:ascii="Courier New" w:eastAsia="等线" w:hAnsi="Courier New" w:cs="Courier New"/>
                <w:b/>
                <w:color w:val="000000"/>
                <w:kern w:val="0"/>
                <w:szCs w:val="21"/>
              </w:rPr>
              <w:t>评审因素</w:t>
            </w:r>
          </w:p>
        </w:tc>
        <w:tc>
          <w:tcPr>
            <w:tcW w:w="680" w:type="dxa"/>
            <w:tcBorders>
              <w:top w:val="single" w:sz="4" w:space="0" w:color="auto"/>
              <w:left w:val="nil"/>
              <w:bottom w:val="single" w:sz="4" w:space="0" w:color="auto"/>
              <w:right w:val="single" w:sz="4" w:space="0" w:color="auto"/>
            </w:tcBorders>
            <w:vAlign w:val="center"/>
          </w:tcPr>
          <w:p w14:paraId="107369A8" w14:textId="77777777" w:rsidR="00BD476F" w:rsidRPr="0029206F" w:rsidRDefault="00BD476F" w:rsidP="003631CD">
            <w:pPr>
              <w:widowControl/>
              <w:jc w:val="center"/>
              <w:rPr>
                <w:rFonts w:ascii="Courier New" w:eastAsia="等线" w:hAnsi="Courier New" w:cs="Courier New"/>
                <w:b/>
                <w:color w:val="000000"/>
                <w:kern w:val="0"/>
                <w:szCs w:val="21"/>
              </w:rPr>
            </w:pPr>
            <w:r w:rsidRPr="0029206F">
              <w:rPr>
                <w:rFonts w:ascii="Courier New" w:eastAsia="等线" w:hAnsi="Courier New" w:cs="Courier New"/>
                <w:b/>
                <w:color w:val="000000"/>
                <w:kern w:val="0"/>
                <w:szCs w:val="21"/>
              </w:rPr>
              <w:t>分值</w:t>
            </w:r>
          </w:p>
        </w:tc>
        <w:tc>
          <w:tcPr>
            <w:tcW w:w="5707" w:type="dxa"/>
            <w:tcBorders>
              <w:top w:val="single" w:sz="4" w:space="0" w:color="auto"/>
              <w:left w:val="nil"/>
              <w:bottom w:val="single" w:sz="4" w:space="0" w:color="auto"/>
              <w:right w:val="single" w:sz="4" w:space="0" w:color="auto"/>
            </w:tcBorders>
            <w:vAlign w:val="center"/>
          </w:tcPr>
          <w:p w14:paraId="36A90DE6" w14:textId="77777777" w:rsidR="00BD476F" w:rsidRPr="0029206F" w:rsidRDefault="00BD476F" w:rsidP="003631CD">
            <w:pPr>
              <w:widowControl/>
              <w:jc w:val="center"/>
              <w:rPr>
                <w:rFonts w:ascii="Courier New" w:eastAsia="等线" w:hAnsi="Courier New" w:cs="Courier New"/>
                <w:b/>
                <w:color w:val="000000"/>
                <w:kern w:val="0"/>
                <w:szCs w:val="21"/>
              </w:rPr>
            </w:pPr>
            <w:r w:rsidRPr="0029206F">
              <w:rPr>
                <w:rFonts w:ascii="Courier New" w:eastAsia="等线" w:hAnsi="Courier New" w:cs="Courier New"/>
                <w:b/>
                <w:color w:val="000000"/>
                <w:kern w:val="0"/>
                <w:szCs w:val="21"/>
              </w:rPr>
              <w:t>评分标准</w:t>
            </w:r>
          </w:p>
        </w:tc>
        <w:tc>
          <w:tcPr>
            <w:tcW w:w="723" w:type="dxa"/>
            <w:tcBorders>
              <w:top w:val="single" w:sz="4" w:space="0" w:color="auto"/>
              <w:left w:val="nil"/>
              <w:bottom w:val="single" w:sz="4" w:space="0" w:color="auto"/>
              <w:right w:val="single" w:sz="4" w:space="0" w:color="auto"/>
            </w:tcBorders>
            <w:vAlign w:val="center"/>
          </w:tcPr>
          <w:p w14:paraId="0E870F6B" w14:textId="77777777" w:rsidR="00BD476F" w:rsidRPr="0029206F" w:rsidRDefault="00BD476F" w:rsidP="003631CD">
            <w:pPr>
              <w:widowControl/>
              <w:jc w:val="center"/>
              <w:rPr>
                <w:rFonts w:ascii="Courier New" w:eastAsia="等线" w:hAnsi="Courier New" w:cs="Courier New"/>
                <w:b/>
                <w:color w:val="000000"/>
                <w:kern w:val="0"/>
                <w:szCs w:val="21"/>
              </w:rPr>
            </w:pPr>
            <w:r w:rsidRPr="0029206F">
              <w:rPr>
                <w:rFonts w:ascii="Courier New" w:eastAsia="等线" w:hAnsi="Courier New" w:cs="Courier New" w:hint="eastAsia"/>
                <w:b/>
                <w:color w:val="000000"/>
                <w:kern w:val="0"/>
                <w:szCs w:val="21"/>
              </w:rPr>
              <w:t>说明</w:t>
            </w:r>
          </w:p>
        </w:tc>
      </w:tr>
      <w:tr w:rsidR="00BD476F" w14:paraId="3BD3748A" w14:textId="77777777" w:rsidTr="003631CD">
        <w:trPr>
          <w:trHeight w:val="660"/>
          <w:jc w:val="center"/>
        </w:trPr>
        <w:tc>
          <w:tcPr>
            <w:tcW w:w="802" w:type="dxa"/>
            <w:tcBorders>
              <w:top w:val="single" w:sz="4" w:space="0" w:color="auto"/>
              <w:left w:val="single" w:sz="4" w:space="0" w:color="auto"/>
              <w:bottom w:val="single" w:sz="4" w:space="0" w:color="auto"/>
              <w:right w:val="single" w:sz="4" w:space="0" w:color="auto"/>
            </w:tcBorders>
            <w:vAlign w:val="center"/>
          </w:tcPr>
          <w:p w14:paraId="0750FDDA" w14:textId="77777777" w:rsidR="00BD476F" w:rsidRDefault="00BD476F" w:rsidP="003631CD">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1</w:t>
            </w:r>
          </w:p>
        </w:tc>
        <w:tc>
          <w:tcPr>
            <w:tcW w:w="1140" w:type="dxa"/>
            <w:tcBorders>
              <w:top w:val="single" w:sz="4" w:space="0" w:color="auto"/>
              <w:left w:val="single" w:sz="4" w:space="0" w:color="auto"/>
              <w:bottom w:val="single" w:sz="4" w:space="0" w:color="auto"/>
              <w:right w:val="single" w:sz="4" w:space="0" w:color="auto"/>
            </w:tcBorders>
            <w:vAlign w:val="center"/>
          </w:tcPr>
          <w:p w14:paraId="49275528" w14:textId="05BA430F" w:rsidR="00BD476F" w:rsidRDefault="00BD476F" w:rsidP="00BD476F">
            <w:pPr>
              <w:widowControl/>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投标</w:t>
            </w:r>
            <w:r>
              <w:rPr>
                <w:rFonts w:ascii="Courier New" w:eastAsia="等线" w:hAnsi="Courier New" w:cs="Courier New"/>
                <w:color w:val="000000"/>
                <w:kern w:val="0"/>
                <w:szCs w:val="21"/>
              </w:rPr>
              <w:t>报价</w:t>
            </w:r>
            <w:r>
              <w:rPr>
                <w:rFonts w:ascii="Courier New" w:eastAsia="等线" w:hAnsi="Courier New" w:cs="Courier New"/>
                <w:color w:val="000000"/>
                <w:kern w:val="0"/>
                <w:szCs w:val="21"/>
              </w:rPr>
              <w:t>40</w:t>
            </w:r>
            <w:r>
              <w:rPr>
                <w:rFonts w:ascii="宋体" w:hAnsi="宋体" w:cs="宋体" w:hint="eastAsia"/>
                <w:color w:val="000000"/>
                <w:kern w:val="0"/>
                <w:szCs w:val="21"/>
              </w:rPr>
              <w:t>％</w:t>
            </w:r>
          </w:p>
        </w:tc>
        <w:tc>
          <w:tcPr>
            <w:tcW w:w="680" w:type="dxa"/>
            <w:tcBorders>
              <w:top w:val="single" w:sz="4" w:space="0" w:color="auto"/>
              <w:left w:val="single" w:sz="4" w:space="0" w:color="auto"/>
              <w:bottom w:val="single" w:sz="4" w:space="0" w:color="auto"/>
              <w:right w:val="single" w:sz="4" w:space="0" w:color="auto"/>
            </w:tcBorders>
            <w:vAlign w:val="center"/>
          </w:tcPr>
          <w:p w14:paraId="04FACBE2" w14:textId="131673E8" w:rsidR="00BD476F" w:rsidRDefault="00BD476F" w:rsidP="003631CD">
            <w:pPr>
              <w:widowControl/>
              <w:jc w:val="center"/>
              <w:rPr>
                <w:rFonts w:ascii="Courier New" w:eastAsia="等线" w:hAnsi="Courier New" w:cs="Courier New"/>
                <w:color w:val="000000"/>
                <w:kern w:val="0"/>
                <w:szCs w:val="21"/>
              </w:rPr>
            </w:pPr>
            <w:r>
              <w:rPr>
                <w:rFonts w:ascii="Courier New" w:eastAsia="等线" w:hAnsi="Courier New" w:cs="Courier New"/>
                <w:color w:val="000000"/>
                <w:kern w:val="0"/>
                <w:szCs w:val="21"/>
              </w:rPr>
              <w:t>40</w:t>
            </w:r>
          </w:p>
        </w:tc>
        <w:tc>
          <w:tcPr>
            <w:tcW w:w="5707" w:type="dxa"/>
            <w:tcBorders>
              <w:top w:val="single" w:sz="4" w:space="0" w:color="auto"/>
              <w:left w:val="single" w:sz="4" w:space="0" w:color="auto"/>
              <w:bottom w:val="single" w:sz="4" w:space="0" w:color="auto"/>
              <w:right w:val="single" w:sz="4" w:space="0" w:color="auto"/>
            </w:tcBorders>
            <w:vAlign w:val="center"/>
          </w:tcPr>
          <w:p w14:paraId="246C433E" w14:textId="742E7872" w:rsidR="00BD476F" w:rsidRDefault="00BD476F" w:rsidP="00BD476F">
            <w:pPr>
              <w:widowControl/>
              <w:rPr>
                <w:rFonts w:ascii="Courier New" w:eastAsia="等线" w:hAnsi="Courier New" w:cs="Courier New"/>
                <w:color w:val="000000"/>
                <w:kern w:val="0"/>
                <w:szCs w:val="21"/>
              </w:rPr>
            </w:pPr>
            <w:r>
              <w:rPr>
                <w:rFonts w:ascii="Courier New" w:eastAsia="等线" w:hAnsi="Courier New" w:cs="Courier New"/>
                <w:color w:val="000000"/>
                <w:kern w:val="0"/>
                <w:szCs w:val="21"/>
              </w:rPr>
              <w:t>以经评委会一致认定满足采购文件要求且投标价格最低的评审报价为评标基准价，其价格得分计</w:t>
            </w:r>
            <w:r>
              <w:rPr>
                <w:rFonts w:ascii="Courier New" w:eastAsia="等线" w:hAnsi="Courier New" w:cs="Courier New"/>
                <w:color w:val="000000"/>
                <w:kern w:val="0"/>
                <w:szCs w:val="21"/>
              </w:rPr>
              <w:t>4</w:t>
            </w:r>
            <w:r>
              <w:rPr>
                <w:rFonts w:ascii="Courier New" w:eastAsia="等线" w:hAnsi="Courier New" w:cs="Courier New" w:hint="eastAsia"/>
                <w:color w:val="000000"/>
                <w:kern w:val="0"/>
                <w:szCs w:val="21"/>
              </w:rPr>
              <w:t>0</w:t>
            </w:r>
            <w:r>
              <w:rPr>
                <w:rFonts w:ascii="Courier New" w:eastAsia="等线" w:hAnsi="Courier New" w:cs="Courier New"/>
                <w:color w:val="000000"/>
                <w:kern w:val="0"/>
                <w:szCs w:val="21"/>
              </w:rPr>
              <w:t>分。其他投标人的价格得分统一按公式计算：</w:t>
            </w:r>
            <w:r>
              <w:rPr>
                <w:rFonts w:ascii="Courier New" w:eastAsia="等线" w:hAnsi="Courier New" w:cs="Courier New"/>
                <w:color w:val="000000"/>
                <w:kern w:val="0"/>
                <w:szCs w:val="21"/>
              </w:rPr>
              <w:br/>
            </w:r>
            <w:r>
              <w:rPr>
                <w:rFonts w:ascii="Courier New" w:eastAsia="等线" w:hAnsi="Courier New" w:cs="Courier New"/>
                <w:color w:val="000000"/>
                <w:kern w:val="0"/>
                <w:szCs w:val="21"/>
              </w:rPr>
              <w:t>报价得分＝（评标基准价</w:t>
            </w:r>
            <w:r>
              <w:rPr>
                <w:rFonts w:ascii="Courier New" w:eastAsia="等线" w:hAnsi="Courier New" w:cs="Courier New"/>
                <w:color w:val="000000"/>
                <w:kern w:val="0"/>
                <w:szCs w:val="21"/>
              </w:rPr>
              <w:t>/</w:t>
            </w:r>
            <w:r>
              <w:rPr>
                <w:rFonts w:ascii="Courier New" w:eastAsia="等线" w:hAnsi="Courier New" w:cs="Courier New" w:hint="eastAsia"/>
                <w:color w:val="000000"/>
                <w:kern w:val="0"/>
                <w:szCs w:val="21"/>
              </w:rPr>
              <w:t>投</w:t>
            </w:r>
            <w:r>
              <w:rPr>
                <w:rFonts w:ascii="Courier New" w:eastAsia="等线" w:hAnsi="Courier New" w:cs="Courier New"/>
                <w:color w:val="000000"/>
                <w:kern w:val="0"/>
                <w:szCs w:val="21"/>
              </w:rPr>
              <w:t>标报价）</w:t>
            </w:r>
            <w:r>
              <w:rPr>
                <w:rFonts w:ascii="Courier New" w:eastAsia="等线" w:hAnsi="Courier New" w:cs="Courier New"/>
                <w:color w:val="000000"/>
                <w:kern w:val="0"/>
                <w:szCs w:val="21"/>
              </w:rPr>
              <w:t>×4</w:t>
            </w:r>
            <w:r>
              <w:rPr>
                <w:rFonts w:ascii="Courier New" w:eastAsia="等线" w:hAnsi="Courier New" w:cs="Courier New" w:hint="eastAsia"/>
                <w:color w:val="000000"/>
                <w:kern w:val="0"/>
                <w:szCs w:val="21"/>
              </w:rPr>
              <w:t>0</w:t>
            </w:r>
            <w:r>
              <w:rPr>
                <w:rFonts w:ascii="Courier New" w:eastAsia="等线" w:hAnsi="Courier New" w:cs="Courier New" w:hint="eastAsia"/>
                <w:color w:val="000000"/>
                <w:kern w:val="0"/>
                <w:szCs w:val="21"/>
              </w:rPr>
              <w:t>分。超过采购限额的报价为无效报价，此项不得分。</w:t>
            </w:r>
          </w:p>
        </w:tc>
        <w:tc>
          <w:tcPr>
            <w:tcW w:w="723" w:type="dxa"/>
            <w:tcBorders>
              <w:top w:val="nil"/>
              <w:left w:val="nil"/>
              <w:bottom w:val="single" w:sz="4" w:space="0" w:color="auto"/>
              <w:right w:val="single" w:sz="4" w:space="0" w:color="auto"/>
            </w:tcBorders>
            <w:noWrap/>
            <w:vAlign w:val="center"/>
          </w:tcPr>
          <w:p w14:paraId="685C6675" w14:textId="77777777" w:rsidR="00BD476F" w:rsidRDefault="00BD476F" w:rsidP="003631CD">
            <w:pPr>
              <w:widowControl/>
              <w:jc w:val="right"/>
              <w:rPr>
                <w:rFonts w:ascii="Courier New" w:eastAsia="等线" w:hAnsi="Courier New" w:cs="Courier New"/>
                <w:color w:val="000000"/>
                <w:kern w:val="0"/>
                <w:sz w:val="22"/>
              </w:rPr>
            </w:pPr>
          </w:p>
        </w:tc>
      </w:tr>
      <w:tr w:rsidR="00BD476F" w14:paraId="390289A4" w14:textId="77777777" w:rsidTr="003631CD">
        <w:trPr>
          <w:trHeight w:val="660"/>
          <w:jc w:val="center"/>
        </w:trPr>
        <w:tc>
          <w:tcPr>
            <w:tcW w:w="802" w:type="dxa"/>
            <w:tcBorders>
              <w:top w:val="single" w:sz="4" w:space="0" w:color="auto"/>
              <w:left w:val="single" w:sz="4" w:space="0" w:color="auto"/>
              <w:bottom w:val="single" w:sz="4" w:space="0" w:color="auto"/>
              <w:right w:val="single" w:sz="4" w:space="0" w:color="auto"/>
            </w:tcBorders>
            <w:vAlign w:val="center"/>
          </w:tcPr>
          <w:p w14:paraId="3A2AAA66" w14:textId="77777777" w:rsidR="00BD476F" w:rsidRDefault="00BD476F" w:rsidP="003631CD">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lastRenderedPageBreak/>
              <w:t>2</w:t>
            </w:r>
          </w:p>
        </w:tc>
        <w:tc>
          <w:tcPr>
            <w:tcW w:w="1140" w:type="dxa"/>
            <w:tcBorders>
              <w:top w:val="single" w:sz="4" w:space="0" w:color="auto"/>
              <w:left w:val="single" w:sz="4" w:space="0" w:color="auto"/>
              <w:bottom w:val="single" w:sz="4" w:space="0" w:color="auto"/>
              <w:right w:val="single" w:sz="4" w:space="0" w:color="auto"/>
            </w:tcBorders>
            <w:vAlign w:val="center"/>
          </w:tcPr>
          <w:p w14:paraId="11D7E3D9" w14:textId="77777777" w:rsidR="00BD476F" w:rsidRDefault="00BD476F" w:rsidP="003631CD">
            <w:pPr>
              <w:widowControl/>
              <w:rPr>
                <w:rFonts w:ascii="Courier New" w:eastAsia="等线" w:hAnsi="Courier New" w:cs="Courier New"/>
                <w:color w:val="000000"/>
                <w:kern w:val="0"/>
                <w:szCs w:val="21"/>
              </w:rPr>
            </w:pPr>
            <w:r>
              <w:rPr>
                <w:rFonts w:ascii="Courier New" w:eastAsia="等线" w:hAnsi="Courier New" w:cs="Courier New"/>
                <w:color w:val="000000"/>
                <w:kern w:val="0"/>
                <w:szCs w:val="21"/>
              </w:rPr>
              <w:t>投标文件的响应程度</w:t>
            </w:r>
            <w:r>
              <w:rPr>
                <w:rFonts w:ascii="Courier New" w:eastAsia="等线" w:hAnsi="Courier New" w:cs="Courier New" w:hint="eastAsia"/>
                <w:color w:val="000000"/>
                <w:kern w:val="0"/>
                <w:szCs w:val="21"/>
              </w:rPr>
              <w:t>3</w:t>
            </w:r>
            <w:r>
              <w:rPr>
                <w:rFonts w:ascii="宋体" w:hAnsi="宋体" w:cs="宋体" w:hint="eastAsia"/>
                <w:color w:val="000000"/>
                <w:kern w:val="0"/>
                <w:szCs w:val="21"/>
              </w:rPr>
              <w:t>％</w:t>
            </w:r>
          </w:p>
        </w:tc>
        <w:tc>
          <w:tcPr>
            <w:tcW w:w="680" w:type="dxa"/>
            <w:tcBorders>
              <w:top w:val="single" w:sz="4" w:space="0" w:color="auto"/>
              <w:left w:val="single" w:sz="4" w:space="0" w:color="auto"/>
              <w:bottom w:val="single" w:sz="4" w:space="0" w:color="auto"/>
              <w:right w:val="single" w:sz="4" w:space="0" w:color="auto"/>
            </w:tcBorders>
            <w:vAlign w:val="center"/>
          </w:tcPr>
          <w:p w14:paraId="224CB8AD" w14:textId="77777777" w:rsidR="00BD476F" w:rsidRDefault="00BD476F" w:rsidP="003631CD">
            <w:pPr>
              <w:widowControl/>
              <w:jc w:val="center"/>
              <w:rPr>
                <w:rFonts w:ascii="Courier New" w:eastAsia="等线" w:hAnsi="Courier New" w:cs="Courier New"/>
                <w:color w:val="000000"/>
                <w:kern w:val="0"/>
                <w:szCs w:val="21"/>
              </w:rPr>
            </w:pPr>
            <w:r>
              <w:rPr>
                <w:rFonts w:ascii="Courier New" w:eastAsia="等线" w:hAnsi="Courier New" w:cs="Courier New"/>
                <w:color w:val="000000"/>
                <w:kern w:val="0"/>
                <w:szCs w:val="21"/>
              </w:rPr>
              <w:t>3</w:t>
            </w:r>
          </w:p>
        </w:tc>
        <w:tc>
          <w:tcPr>
            <w:tcW w:w="5707" w:type="dxa"/>
            <w:tcBorders>
              <w:top w:val="single" w:sz="4" w:space="0" w:color="auto"/>
              <w:left w:val="single" w:sz="4" w:space="0" w:color="auto"/>
              <w:bottom w:val="single" w:sz="4" w:space="0" w:color="auto"/>
              <w:right w:val="single" w:sz="4" w:space="0" w:color="auto"/>
            </w:tcBorders>
            <w:vAlign w:val="center"/>
          </w:tcPr>
          <w:p w14:paraId="74558B34" w14:textId="77777777" w:rsidR="00BD476F" w:rsidRDefault="00BD476F" w:rsidP="003631CD">
            <w:pPr>
              <w:widowControl/>
              <w:rPr>
                <w:rFonts w:ascii="Courier New" w:eastAsia="等线" w:hAnsi="Courier New" w:cs="Courier New"/>
                <w:color w:val="000000"/>
                <w:kern w:val="0"/>
                <w:szCs w:val="21"/>
              </w:rPr>
            </w:pPr>
            <w:r>
              <w:rPr>
                <w:rFonts w:ascii="Courier New" w:eastAsia="等线" w:hAnsi="Courier New" w:cs="Courier New"/>
                <w:color w:val="000000"/>
                <w:kern w:val="0"/>
                <w:szCs w:val="21"/>
              </w:rPr>
              <w:t>投标文件按招标文件规定的格式、顺序编制，有目录、编页码，装订成册，书面整洁无涂改，没有缺漏项，价格数量等计算准确的，计</w:t>
            </w:r>
            <w:r>
              <w:rPr>
                <w:rFonts w:ascii="Courier New" w:eastAsia="等线" w:hAnsi="Courier New" w:cs="Courier New"/>
                <w:color w:val="000000"/>
                <w:kern w:val="0"/>
                <w:szCs w:val="21"/>
              </w:rPr>
              <w:t>3</w:t>
            </w:r>
            <w:r>
              <w:rPr>
                <w:rFonts w:ascii="Courier New" w:eastAsia="等线" w:hAnsi="Courier New" w:cs="Courier New"/>
                <w:color w:val="000000"/>
                <w:kern w:val="0"/>
                <w:szCs w:val="21"/>
              </w:rPr>
              <w:t>分。不符合要求的，每处扣</w:t>
            </w:r>
            <w:r>
              <w:rPr>
                <w:rFonts w:ascii="Courier New" w:eastAsia="等线" w:hAnsi="Courier New" w:cs="Courier New"/>
                <w:color w:val="000000"/>
                <w:kern w:val="0"/>
                <w:szCs w:val="21"/>
              </w:rPr>
              <w:t>1</w:t>
            </w:r>
            <w:r>
              <w:rPr>
                <w:rFonts w:ascii="Courier New" w:eastAsia="等线" w:hAnsi="Courier New" w:cs="Courier New"/>
                <w:color w:val="000000"/>
                <w:kern w:val="0"/>
                <w:szCs w:val="21"/>
              </w:rPr>
              <w:t>分，扣完为止。</w:t>
            </w:r>
          </w:p>
        </w:tc>
        <w:tc>
          <w:tcPr>
            <w:tcW w:w="723" w:type="dxa"/>
            <w:tcBorders>
              <w:top w:val="nil"/>
              <w:left w:val="nil"/>
              <w:bottom w:val="single" w:sz="4" w:space="0" w:color="auto"/>
              <w:right w:val="single" w:sz="4" w:space="0" w:color="auto"/>
            </w:tcBorders>
            <w:noWrap/>
            <w:vAlign w:val="center"/>
          </w:tcPr>
          <w:p w14:paraId="10CA393D" w14:textId="77777777" w:rsidR="00BD476F" w:rsidRDefault="00BD476F" w:rsidP="003631CD">
            <w:pPr>
              <w:widowControl/>
              <w:jc w:val="right"/>
              <w:rPr>
                <w:rFonts w:ascii="Courier New" w:eastAsia="等线" w:hAnsi="Courier New" w:cs="Courier New"/>
                <w:color w:val="000000"/>
                <w:kern w:val="0"/>
                <w:sz w:val="22"/>
              </w:rPr>
            </w:pPr>
          </w:p>
        </w:tc>
      </w:tr>
      <w:tr w:rsidR="00BD476F" w14:paraId="70DF68BE" w14:textId="77777777" w:rsidTr="003631CD">
        <w:trPr>
          <w:trHeight w:val="1345"/>
          <w:jc w:val="center"/>
        </w:trPr>
        <w:tc>
          <w:tcPr>
            <w:tcW w:w="802" w:type="dxa"/>
            <w:tcBorders>
              <w:top w:val="single" w:sz="4" w:space="0" w:color="auto"/>
              <w:left w:val="single" w:sz="4" w:space="0" w:color="auto"/>
              <w:bottom w:val="single" w:sz="4" w:space="0" w:color="auto"/>
              <w:right w:val="single" w:sz="4" w:space="0" w:color="auto"/>
            </w:tcBorders>
            <w:vAlign w:val="center"/>
          </w:tcPr>
          <w:p w14:paraId="31672010" w14:textId="77777777" w:rsidR="00BD476F" w:rsidRDefault="00BD476F" w:rsidP="003631CD">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3</w:t>
            </w:r>
          </w:p>
        </w:tc>
        <w:tc>
          <w:tcPr>
            <w:tcW w:w="1140" w:type="dxa"/>
            <w:tcBorders>
              <w:top w:val="single" w:sz="4" w:space="0" w:color="auto"/>
              <w:left w:val="single" w:sz="4" w:space="0" w:color="auto"/>
              <w:bottom w:val="single" w:sz="4" w:space="0" w:color="auto"/>
              <w:right w:val="single" w:sz="4" w:space="0" w:color="auto"/>
            </w:tcBorders>
            <w:vAlign w:val="center"/>
          </w:tcPr>
          <w:p w14:paraId="5C45C43A" w14:textId="77777777" w:rsidR="00BD476F" w:rsidRDefault="00BD476F" w:rsidP="003631CD">
            <w:pPr>
              <w:widowControl/>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业绩</w:t>
            </w:r>
            <w:r>
              <w:rPr>
                <w:rFonts w:ascii="Courier New" w:eastAsia="等线" w:hAnsi="Courier New" w:cs="Courier New" w:hint="eastAsia"/>
                <w:color w:val="000000"/>
                <w:kern w:val="0"/>
                <w:szCs w:val="21"/>
              </w:rPr>
              <w:t xml:space="preserve"> 10</w:t>
            </w:r>
            <w:r>
              <w:rPr>
                <w:rFonts w:ascii="宋体" w:hAnsi="宋体" w:cs="宋体" w:hint="eastAsia"/>
                <w:color w:val="000000"/>
                <w:kern w:val="0"/>
                <w:szCs w:val="21"/>
              </w:rPr>
              <w:t>％</w:t>
            </w:r>
          </w:p>
        </w:tc>
        <w:tc>
          <w:tcPr>
            <w:tcW w:w="680" w:type="dxa"/>
            <w:tcBorders>
              <w:top w:val="single" w:sz="4" w:space="0" w:color="auto"/>
              <w:left w:val="single" w:sz="4" w:space="0" w:color="auto"/>
              <w:bottom w:val="single" w:sz="4" w:space="0" w:color="auto"/>
              <w:right w:val="single" w:sz="4" w:space="0" w:color="auto"/>
            </w:tcBorders>
            <w:vAlign w:val="center"/>
          </w:tcPr>
          <w:p w14:paraId="7B85CAAB" w14:textId="77777777" w:rsidR="00BD476F" w:rsidRDefault="00BD476F" w:rsidP="003631CD">
            <w:pPr>
              <w:widowControl/>
              <w:jc w:val="center"/>
              <w:rPr>
                <w:rFonts w:ascii="Courier New" w:eastAsia="等线" w:hAnsi="Courier New" w:cs="Courier New"/>
                <w:kern w:val="0"/>
                <w:szCs w:val="21"/>
              </w:rPr>
            </w:pPr>
            <w:r>
              <w:rPr>
                <w:rFonts w:ascii="Courier New" w:eastAsia="等线" w:hAnsi="Courier New" w:cs="Courier New" w:hint="eastAsia"/>
                <w:kern w:val="0"/>
                <w:szCs w:val="21"/>
              </w:rPr>
              <w:t>10</w:t>
            </w:r>
          </w:p>
        </w:tc>
        <w:tc>
          <w:tcPr>
            <w:tcW w:w="5707" w:type="dxa"/>
            <w:tcBorders>
              <w:top w:val="single" w:sz="4" w:space="0" w:color="auto"/>
              <w:left w:val="single" w:sz="4" w:space="0" w:color="auto"/>
              <w:bottom w:val="single" w:sz="4" w:space="0" w:color="auto"/>
              <w:right w:val="single" w:sz="4" w:space="0" w:color="auto"/>
            </w:tcBorders>
            <w:vAlign w:val="center"/>
          </w:tcPr>
          <w:p w14:paraId="56BD0E03" w14:textId="77777777" w:rsidR="00BD476F" w:rsidRPr="00831C97" w:rsidRDefault="00BD476F" w:rsidP="00BD476F">
            <w:pPr>
              <w:widowControl/>
              <w:numPr>
                <w:ilvl w:val="0"/>
                <w:numId w:val="3"/>
              </w:numPr>
              <w:tabs>
                <w:tab w:val="num" w:pos="312"/>
              </w:tabs>
              <w:rPr>
                <w:rFonts w:ascii="Courier New" w:eastAsia="等线" w:hAnsi="Courier New" w:cs="Courier New"/>
                <w:color w:val="000000"/>
                <w:kern w:val="0"/>
                <w:szCs w:val="21"/>
              </w:rPr>
            </w:pPr>
            <w:r w:rsidRPr="00831C97">
              <w:rPr>
                <w:rFonts w:ascii="Courier New" w:eastAsia="等线" w:hAnsi="Courier New" w:cs="Courier New" w:hint="eastAsia"/>
                <w:color w:val="000000"/>
                <w:kern w:val="0"/>
                <w:szCs w:val="21"/>
              </w:rPr>
              <w:t>投标人近三年类似项目业绩销售合同（金额</w:t>
            </w:r>
            <w:r w:rsidRPr="00831C97">
              <w:rPr>
                <w:rFonts w:ascii="Courier New" w:eastAsia="等线" w:hAnsi="Courier New" w:cs="Courier New" w:hint="eastAsia"/>
                <w:color w:val="000000"/>
                <w:kern w:val="0"/>
                <w:szCs w:val="21"/>
              </w:rPr>
              <w:t>5</w:t>
            </w:r>
            <w:r w:rsidRPr="00831C97">
              <w:rPr>
                <w:rFonts w:ascii="Courier New" w:eastAsia="等线" w:hAnsi="Courier New" w:cs="Courier New" w:hint="eastAsia"/>
                <w:color w:val="000000"/>
                <w:kern w:val="0"/>
                <w:szCs w:val="21"/>
              </w:rPr>
              <w:t>万以上的），每个计</w:t>
            </w:r>
            <w:r w:rsidRPr="00831C97">
              <w:rPr>
                <w:rFonts w:ascii="Courier New" w:eastAsia="等线" w:hAnsi="Courier New" w:cs="Courier New" w:hint="eastAsia"/>
                <w:color w:val="000000"/>
                <w:kern w:val="0"/>
                <w:szCs w:val="21"/>
              </w:rPr>
              <w:t>1</w:t>
            </w:r>
            <w:r w:rsidRPr="00831C97">
              <w:rPr>
                <w:rFonts w:ascii="Courier New" w:eastAsia="等线" w:hAnsi="Courier New" w:cs="Courier New" w:hint="eastAsia"/>
                <w:color w:val="000000"/>
                <w:kern w:val="0"/>
                <w:szCs w:val="21"/>
              </w:rPr>
              <w:t>分，最多计</w:t>
            </w:r>
            <w:r w:rsidRPr="00831C97">
              <w:rPr>
                <w:rFonts w:ascii="Courier New" w:eastAsia="等线" w:hAnsi="Courier New" w:cs="Courier New" w:hint="eastAsia"/>
                <w:color w:val="000000"/>
                <w:kern w:val="0"/>
                <w:szCs w:val="21"/>
              </w:rPr>
              <w:t>4</w:t>
            </w:r>
            <w:r w:rsidRPr="00831C97">
              <w:rPr>
                <w:rFonts w:ascii="Courier New" w:eastAsia="等线" w:hAnsi="Courier New" w:cs="Courier New" w:hint="eastAsia"/>
                <w:color w:val="000000"/>
                <w:kern w:val="0"/>
                <w:szCs w:val="21"/>
              </w:rPr>
              <w:t>分</w:t>
            </w:r>
          </w:p>
          <w:p w14:paraId="2DCF67BA" w14:textId="7B4A17E2" w:rsidR="00BD476F" w:rsidRDefault="00BD476F" w:rsidP="00BD476F">
            <w:pPr>
              <w:widowControl/>
              <w:numPr>
                <w:ilvl w:val="0"/>
                <w:numId w:val="3"/>
              </w:numPr>
              <w:tabs>
                <w:tab w:val="num" w:pos="312"/>
              </w:tabs>
              <w:rPr>
                <w:rFonts w:ascii="Courier New" w:eastAsia="等线" w:hAnsi="Courier New" w:cs="Courier New"/>
                <w:color w:val="000000"/>
                <w:kern w:val="0"/>
                <w:szCs w:val="21"/>
              </w:rPr>
            </w:pPr>
            <w:r w:rsidRPr="00831C97">
              <w:rPr>
                <w:rFonts w:ascii="Courier New" w:eastAsia="等线" w:hAnsi="Courier New" w:cs="Courier New" w:hint="eastAsia"/>
                <w:color w:val="000000"/>
                <w:kern w:val="0"/>
                <w:szCs w:val="21"/>
              </w:rPr>
              <w:t>三年类似项目单个中标合同在</w:t>
            </w:r>
            <w:r>
              <w:rPr>
                <w:rFonts w:ascii="Courier New" w:eastAsia="等线" w:hAnsi="Courier New" w:cs="Courier New"/>
                <w:color w:val="000000"/>
                <w:kern w:val="0"/>
                <w:szCs w:val="21"/>
              </w:rPr>
              <w:t>30</w:t>
            </w:r>
            <w:r w:rsidRPr="00831C97">
              <w:rPr>
                <w:rFonts w:ascii="Courier New" w:eastAsia="等线" w:hAnsi="Courier New" w:cs="Courier New" w:hint="eastAsia"/>
                <w:color w:val="000000"/>
                <w:kern w:val="0"/>
                <w:szCs w:val="21"/>
              </w:rPr>
              <w:t>万元</w:t>
            </w:r>
            <w:r w:rsidRPr="00831C97">
              <w:rPr>
                <w:rFonts w:ascii="Courier New" w:eastAsia="等线" w:hAnsi="Courier New" w:cs="Courier New" w:hint="eastAsia"/>
                <w:color w:val="000000"/>
                <w:kern w:val="0"/>
                <w:szCs w:val="21"/>
              </w:rPr>
              <w:t>(</w:t>
            </w:r>
            <w:r w:rsidRPr="00831C97">
              <w:rPr>
                <w:rFonts w:ascii="Courier New" w:eastAsia="等线" w:hAnsi="Courier New" w:cs="Courier New" w:hint="eastAsia"/>
                <w:color w:val="000000"/>
                <w:kern w:val="0"/>
                <w:szCs w:val="21"/>
              </w:rPr>
              <w:t>含</w:t>
            </w:r>
            <w:r w:rsidRPr="00831C97">
              <w:rPr>
                <w:rFonts w:ascii="Courier New" w:eastAsia="等线" w:hAnsi="Courier New" w:cs="Courier New" w:hint="eastAsia"/>
                <w:color w:val="000000"/>
                <w:kern w:val="0"/>
                <w:szCs w:val="21"/>
              </w:rPr>
              <w:t>)</w:t>
            </w:r>
            <w:r w:rsidRPr="00831C97">
              <w:rPr>
                <w:rFonts w:ascii="Courier New" w:eastAsia="等线" w:hAnsi="Courier New" w:cs="Courier New" w:hint="eastAsia"/>
                <w:color w:val="000000"/>
                <w:kern w:val="0"/>
                <w:szCs w:val="21"/>
              </w:rPr>
              <w:t>以上，每个计</w:t>
            </w:r>
            <w:r w:rsidRPr="00831C97">
              <w:rPr>
                <w:rFonts w:ascii="Courier New" w:eastAsia="等线" w:hAnsi="Courier New" w:cs="Courier New" w:hint="eastAsia"/>
                <w:color w:val="000000"/>
                <w:kern w:val="0"/>
                <w:szCs w:val="21"/>
              </w:rPr>
              <w:t xml:space="preserve"> 2</w:t>
            </w:r>
            <w:r w:rsidRPr="00831C97">
              <w:rPr>
                <w:rFonts w:ascii="Courier New" w:eastAsia="等线" w:hAnsi="Courier New" w:cs="Courier New" w:hint="eastAsia"/>
                <w:color w:val="000000"/>
                <w:kern w:val="0"/>
                <w:szCs w:val="21"/>
              </w:rPr>
              <w:t>分，最多计</w:t>
            </w:r>
            <w:r w:rsidRPr="00831C97">
              <w:rPr>
                <w:rFonts w:ascii="Courier New" w:eastAsia="等线" w:hAnsi="Courier New" w:cs="Courier New" w:hint="eastAsia"/>
                <w:color w:val="000000"/>
                <w:kern w:val="0"/>
                <w:szCs w:val="21"/>
              </w:rPr>
              <w:t>6</w:t>
            </w:r>
            <w:r w:rsidRPr="00831C97">
              <w:rPr>
                <w:rFonts w:ascii="Courier New" w:eastAsia="等线" w:hAnsi="Courier New" w:cs="Courier New" w:hint="eastAsia"/>
                <w:color w:val="000000"/>
                <w:kern w:val="0"/>
                <w:szCs w:val="21"/>
              </w:rPr>
              <w:t>分；提供中标合同关键页复印件。</w:t>
            </w:r>
          </w:p>
        </w:tc>
        <w:tc>
          <w:tcPr>
            <w:tcW w:w="723" w:type="dxa"/>
            <w:tcBorders>
              <w:top w:val="nil"/>
              <w:left w:val="nil"/>
              <w:bottom w:val="single" w:sz="4" w:space="0" w:color="auto"/>
              <w:right w:val="single" w:sz="4" w:space="0" w:color="auto"/>
            </w:tcBorders>
            <w:noWrap/>
            <w:vAlign w:val="center"/>
          </w:tcPr>
          <w:p w14:paraId="08CB0DDC" w14:textId="77777777" w:rsidR="00BD476F" w:rsidRDefault="00BD476F" w:rsidP="003631CD">
            <w:pPr>
              <w:widowControl/>
              <w:jc w:val="right"/>
              <w:rPr>
                <w:rFonts w:ascii="Courier New" w:eastAsia="等线" w:hAnsi="Courier New" w:cs="Courier New"/>
                <w:color w:val="000000"/>
                <w:kern w:val="0"/>
                <w:sz w:val="22"/>
              </w:rPr>
            </w:pPr>
          </w:p>
        </w:tc>
      </w:tr>
      <w:tr w:rsidR="00BD476F" w14:paraId="16CC1164" w14:textId="77777777" w:rsidTr="003631CD">
        <w:trPr>
          <w:trHeight w:val="1029"/>
          <w:jc w:val="center"/>
        </w:trPr>
        <w:tc>
          <w:tcPr>
            <w:tcW w:w="802" w:type="dxa"/>
            <w:tcBorders>
              <w:top w:val="single" w:sz="4" w:space="0" w:color="auto"/>
              <w:left w:val="single" w:sz="4" w:space="0" w:color="auto"/>
              <w:bottom w:val="single" w:sz="4" w:space="0" w:color="auto"/>
              <w:right w:val="single" w:sz="4" w:space="0" w:color="auto"/>
            </w:tcBorders>
            <w:vAlign w:val="center"/>
          </w:tcPr>
          <w:p w14:paraId="45C2273A" w14:textId="77777777" w:rsidR="00BD476F" w:rsidRDefault="00BD476F" w:rsidP="003631CD">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4</w:t>
            </w:r>
          </w:p>
        </w:tc>
        <w:tc>
          <w:tcPr>
            <w:tcW w:w="1140" w:type="dxa"/>
            <w:tcBorders>
              <w:top w:val="single" w:sz="4" w:space="0" w:color="auto"/>
              <w:left w:val="single" w:sz="4" w:space="0" w:color="auto"/>
              <w:bottom w:val="single" w:sz="4" w:space="0" w:color="auto"/>
              <w:right w:val="single" w:sz="4" w:space="0" w:color="auto"/>
            </w:tcBorders>
            <w:vAlign w:val="center"/>
          </w:tcPr>
          <w:p w14:paraId="4467AC9E" w14:textId="77777777" w:rsidR="00BD476F" w:rsidRDefault="00BD476F" w:rsidP="003631CD">
            <w:pPr>
              <w:widowControl/>
              <w:rPr>
                <w:rFonts w:ascii="Courier New" w:eastAsia="等线" w:hAnsi="Courier New" w:cs="Courier New"/>
                <w:color w:val="000000"/>
                <w:kern w:val="0"/>
                <w:szCs w:val="21"/>
              </w:rPr>
            </w:pPr>
            <w:r>
              <w:rPr>
                <w:rFonts w:ascii="Courier New" w:eastAsia="等线" w:hAnsi="Courier New" w:cs="Courier New"/>
                <w:color w:val="000000"/>
                <w:kern w:val="0"/>
                <w:szCs w:val="21"/>
              </w:rPr>
              <w:t>投标人实力</w:t>
            </w:r>
            <w:r>
              <w:rPr>
                <w:rFonts w:ascii="Courier New" w:eastAsia="等线" w:hAnsi="Courier New" w:cs="Courier New" w:hint="eastAsia"/>
                <w:color w:val="000000"/>
                <w:kern w:val="0"/>
                <w:szCs w:val="21"/>
              </w:rPr>
              <w:t xml:space="preserve"> 22</w:t>
            </w:r>
            <w:r>
              <w:rPr>
                <w:rFonts w:ascii="宋体" w:hAnsi="宋体" w:cs="宋体" w:hint="eastAsia"/>
                <w:color w:val="000000"/>
                <w:kern w:val="0"/>
                <w:szCs w:val="21"/>
              </w:rPr>
              <w:t>％</w:t>
            </w:r>
          </w:p>
        </w:tc>
        <w:tc>
          <w:tcPr>
            <w:tcW w:w="680" w:type="dxa"/>
            <w:tcBorders>
              <w:top w:val="single" w:sz="4" w:space="0" w:color="auto"/>
              <w:left w:val="single" w:sz="4" w:space="0" w:color="auto"/>
              <w:bottom w:val="single" w:sz="4" w:space="0" w:color="auto"/>
              <w:right w:val="single" w:sz="4" w:space="0" w:color="auto"/>
            </w:tcBorders>
            <w:vAlign w:val="center"/>
          </w:tcPr>
          <w:p w14:paraId="58560D5A" w14:textId="77777777" w:rsidR="00BD476F" w:rsidRDefault="00BD476F" w:rsidP="003631CD">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22</w:t>
            </w:r>
          </w:p>
        </w:tc>
        <w:tc>
          <w:tcPr>
            <w:tcW w:w="5707" w:type="dxa"/>
            <w:tcBorders>
              <w:top w:val="single" w:sz="4" w:space="0" w:color="auto"/>
              <w:left w:val="single" w:sz="4" w:space="0" w:color="auto"/>
              <w:bottom w:val="single" w:sz="4" w:space="0" w:color="auto"/>
              <w:right w:val="single" w:sz="4" w:space="0" w:color="auto"/>
            </w:tcBorders>
            <w:vAlign w:val="center"/>
          </w:tcPr>
          <w:p w14:paraId="784B1B5F" w14:textId="77777777" w:rsidR="00BD476F" w:rsidRDefault="00BD476F" w:rsidP="00BD476F">
            <w:pPr>
              <w:widowControl/>
              <w:numPr>
                <w:ilvl w:val="0"/>
                <w:numId w:val="4"/>
              </w:numPr>
              <w:tabs>
                <w:tab w:val="num" w:pos="312"/>
              </w:tabs>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投标人从事行业时长计</w:t>
            </w:r>
            <w:r>
              <w:rPr>
                <w:rFonts w:ascii="Courier New" w:eastAsia="等线" w:hAnsi="Courier New" w:cs="Courier New" w:hint="eastAsia"/>
                <w:color w:val="000000"/>
                <w:kern w:val="0"/>
                <w:szCs w:val="21"/>
              </w:rPr>
              <w:t>4</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3</w:t>
            </w:r>
            <w:r>
              <w:rPr>
                <w:rFonts w:ascii="Courier New" w:eastAsia="等线" w:hAnsi="Courier New" w:cs="Courier New" w:hint="eastAsia"/>
                <w:color w:val="000000"/>
                <w:kern w:val="0"/>
                <w:szCs w:val="21"/>
              </w:rPr>
              <w:t>年（含</w:t>
            </w:r>
            <w:r>
              <w:rPr>
                <w:rFonts w:ascii="Courier New" w:eastAsia="等线" w:hAnsi="Courier New" w:cs="Courier New" w:hint="eastAsia"/>
                <w:color w:val="000000"/>
                <w:kern w:val="0"/>
                <w:szCs w:val="21"/>
              </w:rPr>
              <w:t>3</w:t>
            </w:r>
            <w:r>
              <w:rPr>
                <w:rFonts w:ascii="Courier New" w:eastAsia="等线" w:hAnsi="Courier New" w:cs="Courier New" w:hint="eastAsia"/>
                <w:color w:val="000000"/>
                <w:kern w:val="0"/>
                <w:szCs w:val="21"/>
              </w:rPr>
              <w:t>年）以上得</w:t>
            </w:r>
            <w:r>
              <w:rPr>
                <w:rFonts w:ascii="Courier New" w:eastAsia="等线" w:hAnsi="Courier New" w:cs="Courier New" w:hint="eastAsia"/>
                <w:color w:val="000000"/>
                <w:kern w:val="0"/>
                <w:szCs w:val="21"/>
              </w:rPr>
              <w:t>4</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1</w:t>
            </w:r>
            <w:r>
              <w:rPr>
                <w:rFonts w:ascii="Courier New" w:eastAsia="等线" w:hAnsi="Courier New" w:cs="Courier New" w:hint="eastAsia"/>
                <w:color w:val="000000"/>
                <w:kern w:val="0"/>
                <w:szCs w:val="21"/>
              </w:rPr>
              <w:t>年至</w:t>
            </w:r>
            <w:r>
              <w:rPr>
                <w:rFonts w:ascii="Courier New" w:eastAsia="等线" w:hAnsi="Courier New" w:cs="Courier New" w:hint="eastAsia"/>
                <w:color w:val="000000"/>
                <w:kern w:val="0"/>
                <w:szCs w:val="21"/>
              </w:rPr>
              <w:t>3</w:t>
            </w:r>
            <w:r>
              <w:rPr>
                <w:rFonts w:ascii="Courier New" w:eastAsia="等线" w:hAnsi="Courier New" w:cs="Courier New" w:hint="eastAsia"/>
                <w:color w:val="000000"/>
                <w:kern w:val="0"/>
                <w:szCs w:val="21"/>
              </w:rPr>
              <w:t>年得</w:t>
            </w:r>
            <w:r>
              <w:rPr>
                <w:rFonts w:ascii="Courier New" w:eastAsia="等线" w:hAnsi="Courier New" w:cs="Courier New" w:hint="eastAsia"/>
                <w:color w:val="000000"/>
                <w:kern w:val="0"/>
                <w:szCs w:val="21"/>
              </w:rPr>
              <w:t>2</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1</w:t>
            </w:r>
            <w:r>
              <w:rPr>
                <w:rFonts w:ascii="Courier New" w:eastAsia="等线" w:hAnsi="Courier New" w:cs="Courier New" w:hint="eastAsia"/>
                <w:color w:val="000000"/>
                <w:kern w:val="0"/>
                <w:szCs w:val="21"/>
              </w:rPr>
              <w:t>年以下的</w:t>
            </w:r>
            <w:r>
              <w:rPr>
                <w:rFonts w:ascii="Courier New" w:eastAsia="等线" w:hAnsi="Courier New" w:cs="Courier New" w:hint="eastAsia"/>
                <w:color w:val="000000"/>
                <w:kern w:val="0"/>
                <w:szCs w:val="21"/>
              </w:rPr>
              <w:t>1</w:t>
            </w:r>
            <w:r>
              <w:rPr>
                <w:rFonts w:ascii="Courier New" w:eastAsia="等线" w:hAnsi="Courier New" w:cs="Courier New" w:hint="eastAsia"/>
                <w:color w:val="000000"/>
                <w:kern w:val="0"/>
                <w:szCs w:val="21"/>
              </w:rPr>
              <w:t>分。最多</w:t>
            </w:r>
            <w:r>
              <w:rPr>
                <w:rFonts w:ascii="Courier New" w:eastAsia="等线" w:hAnsi="Courier New" w:cs="Courier New" w:hint="eastAsia"/>
                <w:color w:val="000000"/>
                <w:kern w:val="0"/>
                <w:szCs w:val="21"/>
              </w:rPr>
              <w:t>4</w:t>
            </w:r>
            <w:r>
              <w:rPr>
                <w:rFonts w:ascii="Courier New" w:eastAsia="等线" w:hAnsi="Courier New" w:cs="Courier New" w:hint="eastAsia"/>
                <w:color w:val="000000"/>
                <w:kern w:val="0"/>
                <w:szCs w:val="21"/>
              </w:rPr>
              <w:t>分。</w:t>
            </w:r>
          </w:p>
          <w:p w14:paraId="7465F801" w14:textId="77777777" w:rsidR="00BD476F" w:rsidRDefault="00BD476F" w:rsidP="00BD476F">
            <w:pPr>
              <w:widowControl/>
              <w:numPr>
                <w:ilvl w:val="0"/>
                <w:numId w:val="4"/>
              </w:numPr>
              <w:tabs>
                <w:tab w:val="num" w:pos="312"/>
              </w:tabs>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投标人所具有的相关专业证书计</w:t>
            </w:r>
            <w:r>
              <w:rPr>
                <w:rFonts w:ascii="Courier New" w:eastAsia="等线" w:hAnsi="Courier New" w:cs="Courier New"/>
                <w:color w:val="000000"/>
                <w:kern w:val="0"/>
                <w:szCs w:val="21"/>
              </w:rPr>
              <w:t>10</w:t>
            </w:r>
            <w:r>
              <w:rPr>
                <w:rFonts w:ascii="Courier New" w:eastAsia="等线" w:hAnsi="Courier New" w:cs="Courier New" w:hint="eastAsia"/>
                <w:color w:val="000000"/>
                <w:kern w:val="0"/>
                <w:szCs w:val="21"/>
              </w:rPr>
              <w:t>分，政府认证</w:t>
            </w:r>
            <w:r>
              <w:rPr>
                <w:rFonts w:ascii="Courier New" w:eastAsia="等线" w:hAnsi="Courier New" w:cs="Courier New" w:hint="eastAsia"/>
                <w:color w:val="000000"/>
                <w:kern w:val="0"/>
                <w:szCs w:val="21"/>
              </w:rPr>
              <w:t>2</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w:t>
            </w:r>
            <w:proofErr w:type="gramStart"/>
            <w:r>
              <w:rPr>
                <w:rFonts w:ascii="Courier New" w:eastAsia="等线" w:hAnsi="Courier New" w:cs="Courier New" w:hint="eastAsia"/>
                <w:color w:val="000000"/>
                <w:kern w:val="0"/>
                <w:szCs w:val="21"/>
              </w:rPr>
              <w:t>个</w:t>
            </w:r>
            <w:proofErr w:type="gramEnd"/>
            <w:r>
              <w:rPr>
                <w:rFonts w:ascii="Courier New" w:eastAsia="等线" w:hAnsi="Courier New" w:cs="Courier New" w:hint="eastAsia"/>
                <w:color w:val="000000"/>
                <w:kern w:val="0"/>
                <w:szCs w:val="21"/>
              </w:rPr>
              <w:t>，行业认证</w:t>
            </w:r>
            <w:r>
              <w:rPr>
                <w:rFonts w:ascii="Courier New" w:eastAsia="等线" w:hAnsi="Courier New" w:cs="Courier New" w:hint="eastAsia"/>
                <w:color w:val="000000"/>
                <w:kern w:val="0"/>
                <w:szCs w:val="21"/>
              </w:rPr>
              <w:t>1</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w:t>
            </w:r>
            <w:proofErr w:type="gramStart"/>
            <w:r>
              <w:rPr>
                <w:rFonts w:ascii="Courier New" w:eastAsia="等线" w:hAnsi="Courier New" w:cs="Courier New" w:hint="eastAsia"/>
                <w:color w:val="000000"/>
                <w:kern w:val="0"/>
                <w:szCs w:val="21"/>
              </w:rPr>
              <w:t>个</w:t>
            </w:r>
            <w:proofErr w:type="gramEnd"/>
            <w:r>
              <w:rPr>
                <w:rFonts w:ascii="Courier New" w:eastAsia="等线" w:hAnsi="Courier New" w:cs="Courier New" w:hint="eastAsia"/>
                <w:color w:val="000000"/>
                <w:kern w:val="0"/>
                <w:szCs w:val="21"/>
              </w:rPr>
              <w:t>。最多计</w:t>
            </w:r>
            <w:r>
              <w:rPr>
                <w:rFonts w:ascii="Courier New" w:eastAsia="等线" w:hAnsi="Courier New" w:cs="Courier New" w:hint="eastAsia"/>
                <w:color w:val="000000"/>
                <w:kern w:val="0"/>
                <w:szCs w:val="21"/>
              </w:rPr>
              <w:t>1</w:t>
            </w:r>
            <w:r>
              <w:rPr>
                <w:rFonts w:ascii="Courier New" w:eastAsia="等线" w:hAnsi="Courier New" w:cs="Courier New"/>
                <w:color w:val="000000"/>
                <w:kern w:val="0"/>
                <w:szCs w:val="21"/>
              </w:rPr>
              <w:t>0</w:t>
            </w:r>
            <w:r>
              <w:rPr>
                <w:rFonts w:ascii="Courier New" w:eastAsia="等线" w:hAnsi="Courier New" w:cs="Courier New" w:hint="eastAsia"/>
                <w:color w:val="000000"/>
                <w:kern w:val="0"/>
                <w:szCs w:val="21"/>
              </w:rPr>
              <w:t>分。</w:t>
            </w:r>
            <w:r>
              <w:rPr>
                <w:rFonts w:ascii="Courier New" w:eastAsia="等线" w:hAnsi="Courier New" w:cs="Courier New"/>
                <w:color w:val="000000"/>
                <w:kern w:val="0"/>
                <w:szCs w:val="21"/>
              </w:rPr>
              <w:br/>
              <w:t>3.</w:t>
            </w:r>
            <w:r>
              <w:rPr>
                <w:rFonts w:ascii="Courier New" w:eastAsia="等线" w:hAnsi="Courier New" w:cs="Courier New"/>
                <w:color w:val="000000"/>
                <w:kern w:val="0"/>
                <w:szCs w:val="21"/>
              </w:rPr>
              <w:t>投标人</w:t>
            </w:r>
            <w:r>
              <w:rPr>
                <w:rFonts w:ascii="Courier New" w:eastAsia="等线" w:hAnsi="Courier New" w:cs="Courier New" w:hint="eastAsia"/>
                <w:color w:val="000000"/>
                <w:kern w:val="0"/>
                <w:szCs w:val="21"/>
              </w:rPr>
              <w:t>团队成员与稳定性计</w:t>
            </w:r>
            <w:r>
              <w:rPr>
                <w:rFonts w:ascii="Courier New" w:eastAsia="等线" w:hAnsi="Courier New" w:cs="Courier New"/>
                <w:color w:val="000000"/>
                <w:kern w:val="0"/>
                <w:szCs w:val="21"/>
              </w:rPr>
              <w:t>8</w:t>
            </w:r>
            <w:r>
              <w:rPr>
                <w:rFonts w:ascii="Courier New" w:eastAsia="等线" w:hAnsi="Courier New" w:cs="Courier New" w:hint="eastAsia"/>
                <w:color w:val="000000"/>
                <w:kern w:val="0"/>
                <w:szCs w:val="21"/>
              </w:rPr>
              <w:t>分，团队成员投标单位社保大于</w:t>
            </w:r>
            <w:r>
              <w:rPr>
                <w:rFonts w:ascii="Courier New" w:eastAsia="等线" w:hAnsi="Courier New" w:cs="Courier New" w:hint="eastAsia"/>
                <w:color w:val="000000"/>
                <w:kern w:val="0"/>
                <w:szCs w:val="21"/>
              </w:rPr>
              <w:t>1</w:t>
            </w:r>
            <w:r>
              <w:rPr>
                <w:rFonts w:ascii="Courier New" w:eastAsia="等线" w:hAnsi="Courier New" w:cs="Courier New" w:hint="eastAsia"/>
                <w:color w:val="000000"/>
                <w:kern w:val="0"/>
                <w:szCs w:val="21"/>
              </w:rPr>
              <w:t>年凭证每个记</w:t>
            </w:r>
            <w:r>
              <w:rPr>
                <w:rFonts w:ascii="Courier New" w:eastAsia="等线" w:hAnsi="Courier New" w:cs="Courier New" w:hint="eastAsia"/>
                <w:color w:val="000000"/>
                <w:kern w:val="0"/>
                <w:szCs w:val="21"/>
              </w:rPr>
              <w:t>2</w:t>
            </w:r>
            <w:r>
              <w:rPr>
                <w:rFonts w:ascii="Courier New" w:eastAsia="等线" w:hAnsi="Courier New" w:cs="Courier New" w:hint="eastAsia"/>
                <w:color w:val="000000"/>
                <w:kern w:val="0"/>
                <w:szCs w:val="21"/>
              </w:rPr>
              <w:t>分。最多</w:t>
            </w:r>
            <w:r>
              <w:rPr>
                <w:rFonts w:ascii="Courier New" w:eastAsia="等线" w:hAnsi="Courier New" w:cs="Courier New"/>
                <w:color w:val="000000"/>
                <w:kern w:val="0"/>
                <w:szCs w:val="21"/>
              </w:rPr>
              <w:t>8</w:t>
            </w:r>
            <w:r>
              <w:rPr>
                <w:rFonts w:ascii="Courier New" w:eastAsia="等线" w:hAnsi="Courier New" w:cs="Courier New" w:hint="eastAsia"/>
                <w:color w:val="000000"/>
                <w:kern w:val="0"/>
                <w:szCs w:val="21"/>
              </w:rPr>
              <w:t>分。</w:t>
            </w:r>
          </w:p>
        </w:tc>
        <w:tc>
          <w:tcPr>
            <w:tcW w:w="723" w:type="dxa"/>
            <w:tcBorders>
              <w:top w:val="nil"/>
              <w:left w:val="nil"/>
              <w:bottom w:val="single" w:sz="4" w:space="0" w:color="auto"/>
              <w:right w:val="single" w:sz="4" w:space="0" w:color="auto"/>
            </w:tcBorders>
            <w:noWrap/>
            <w:vAlign w:val="center"/>
          </w:tcPr>
          <w:p w14:paraId="06E83F2B" w14:textId="77777777" w:rsidR="00BD476F" w:rsidRDefault="00BD476F" w:rsidP="003631CD">
            <w:pPr>
              <w:widowControl/>
              <w:jc w:val="right"/>
              <w:rPr>
                <w:rFonts w:ascii="Courier New" w:eastAsia="等线" w:hAnsi="Courier New" w:cs="Courier New"/>
                <w:color w:val="000000"/>
                <w:kern w:val="0"/>
                <w:sz w:val="22"/>
              </w:rPr>
            </w:pPr>
          </w:p>
        </w:tc>
      </w:tr>
      <w:tr w:rsidR="00BD476F" w14:paraId="7AFDA0A8" w14:textId="77777777" w:rsidTr="003631CD">
        <w:trPr>
          <w:trHeight w:val="660"/>
          <w:jc w:val="center"/>
        </w:trPr>
        <w:tc>
          <w:tcPr>
            <w:tcW w:w="802" w:type="dxa"/>
            <w:tcBorders>
              <w:top w:val="nil"/>
              <w:left w:val="single" w:sz="4" w:space="0" w:color="auto"/>
              <w:bottom w:val="single" w:sz="4" w:space="0" w:color="auto"/>
              <w:right w:val="single" w:sz="4" w:space="0" w:color="auto"/>
            </w:tcBorders>
            <w:vAlign w:val="center"/>
          </w:tcPr>
          <w:p w14:paraId="6C6E1702" w14:textId="77777777" w:rsidR="00BD476F" w:rsidRDefault="00BD476F" w:rsidP="003631CD">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6</w:t>
            </w:r>
          </w:p>
        </w:tc>
        <w:tc>
          <w:tcPr>
            <w:tcW w:w="1140" w:type="dxa"/>
            <w:tcBorders>
              <w:top w:val="nil"/>
              <w:left w:val="nil"/>
              <w:bottom w:val="single" w:sz="4" w:space="0" w:color="auto"/>
              <w:right w:val="single" w:sz="4" w:space="0" w:color="auto"/>
            </w:tcBorders>
            <w:vAlign w:val="center"/>
          </w:tcPr>
          <w:p w14:paraId="56758BFB" w14:textId="03D11FE5" w:rsidR="00BD476F" w:rsidRDefault="00BD476F" w:rsidP="003631CD">
            <w:pPr>
              <w:widowControl/>
              <w:rPr>
                <w:rFonts w:ascii="Courier New" w:eastAsia="等线" w:hAnsi="Courier New" w:cs="Courier New"/>
                <w:color w:val="000000"/>
                <w:kern w:val="0"/>
                <w:szCs w:val="21"/>
              </w:rPr>
            </w:pPr>
            <w:r>
              <w:rPr>
                <w:rFonts w:ascii="Courier New" w:eastAsia="等线" w:hAnsi="Courier New" w:cs="Courier New"/>
                <w:color w:val="000000"/>
                <w:kern w:val="0"/>
                <w:szCs w:val="21"/>
              </w:rPr>
              <w:t>服务</w:t>
            </w:r>
            <w:r>
              <w:rPr>
                <w:rFonts w:ascii="Courier New" w:eastAsia="等线" w:hAnsi="Courier New" w:cs="Courier New" w:hint="eastAsia"/>
                <w:color w:val="000000"/>
                <w:kern w:val="0"/>
                <w:szCs w:val="21"/>
              </w:rPr>
              <w:t xml:space="preserve"> 22</w:t>
            </w:r>
            <w:r>
              <w:rPr>
                <w:rFonts w:ascii="宋体" w:hAnsi="宋体" w:cs="宋体" w:hint="eastAsia"/>
                <w:color w:val="000000"/>
                <w:kern w:val="0"/>
                <w:szCs w:val="21"/>
              </w:rPr>
              <w:t>％</w:t>
            </w:r>
          </w:p>
        </w:tc>
        <w:tc>
          <w:tcPr>
            <w:tcW w:w="680" w:type="dxa"/>
            <w:tcBorders>
              <w:top w:val="nil"/>
              <w:left w:val="nil"/>
              <w:bottom w:val="single" w:sz="4" w:space="0" w:color="auto"/>
              <w:right w:val="single" w:sz="4" w:space="0" w:color="auto"/>
            </w:tcBorders>
            <w:vAlign w:val="center"/>
          </w:tcPr>
          <w:p w14:paraId="7687F785" w14:textId="01099DA3" w:rsidR="00BD476F" w:rsidRDefault="00BD476F" w:rsidP="003631CD">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22</w:t>
            </w:r>
          </w:p>
        </w:tc>
        <w:tc>
          <w:tcPr>
            <w:tcW w:w="5707" w:type="dxa"/>
            <w:tcBorders>
              <w:top w:val="nil"/>
              <w:left w:val="nil"/>
              <w:bottom w:val="single" w:sz="4" w:space="0" w:color="auto"/>
              <w:right w:val="single" w:sz="4" w:space="0" w:color="auto"/>
            </w:tcBorders>
            <w:vAlign w:val="center"/>
          </w:tcPr>
          <w:p w14:paraId="592F9344" w14:textId="77777777" w:rsidR="00BD476F" w:rsidRDefault="00BD476F" w:rsidP="00BD476F">
            <w:pPr>
              <w:widowControl/>
              <w:numPr>
                <w:ilvl w:val="0"/>
                <w:numId w:val="6"/>
              </w:numPr>
              <w:tabs>
                <w:tab w:val="num" w:pos="312"/>
              </w:tabs>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产品采购服务响应时间</w:t>
            </w:r>
            <w:r>
              <w:rPr>
                <w:rFonts w:ascii="Courier New" w:eastAsia="等线" w:hAnsi="Courier New" w:cs="Courier New" w:hint="eastAsia"/>
                <w:color w:val="000000"/>
                <w:kern w:val="0"/>
                <w:szCs w:val="21"/>
              </w:rPr>
              <w:t xml:space="preserve"> </w:t>
            </w:r>
            <w:r>
              <w:rPr>
                <w:rFonts w:ascii="Courier New" w:eastAsia="等线" w:hAnsi="Courier New" w:cs="Courier New" w:hint="eastAsia"/>
                <w:color w:val="000000"/>
                <w:kern w:val="0"/>
                <w:szCs w:val="21"/>
              </w:rPr>
              <w:t>计</w:t>
            </w:r>
            <w:r>
              <w:rPr>
                <w:rFonts w:ascii="Courier New" w:eastAsia="等线" w:hAnsi="Courier New" w:cs="Courier New" w:hint="eastAsia"/>
                <w:color w:val="000000"/>
                <w:kern w:val="0"/>
                <w:szCs w:val="21"/>
              </w:rPr>
              <w:t>8</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 xml:space="preserve"> </w:t>
            </w:r>
            <w:r>
              <w:rPr>
                <w:rFonts w:ascii="Courier New" w:eastAsia="等线" w:hAnsi="Courier New" w:cs="Courier New" w:hint="eastAsia"/>
                <w:color w:val="000000"/>
                <w:kern w:val="0"/>
                <w:szCs w:val="21"/>
              </w:rPr>
              <w:t>协定时间</w:t>
            </w:r>
            <w:r>
              <w:rPr>
                <w:rFonts w:ascii="Courier New" w:eastAsia="等线" w:hAnsi="Courier New" w:cs="Courier New"/>
                <w:color w:val="000000"/>
                <w:kern w:val="0"/>
                <w:szCs w:val="21"/>
              </w:rPr>
              <w:t>24</w:t>
            </w:r>
            <w:r>
              <w:rPr>
                <w:rFonts w:ascii="Courier New" w:eastAsia="等线" w:hAnsi="Courier New" w:cs="Courier New" w:hint="eastAsia"/>
                <w:color w:val="000000"/>
                <w:kern w:val="0"/>
                <w:szCs w:val="21"/>
              </w:rPr>
              <w:t>小时内响应计</w:t>
            </w:r>
            <w:r>
              <w:rPr>
                <w:rFonts w:ascii="Courier New" w:eastAsia="等线" w:hAnsi="Courier New" w:cs="Courier New" w:hint="eastAsia"/>
                <w:color w:val="000000"/>
                <w:kern w:val="0"/>
                <w:szCs w:val="21"/>
              </w:rPr>
              <w:t>8</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7</w:t>
            </w:r>
            <w:r>
              <w:rPr>
                <w:rFonts w:ascii="Courier New" w:eastAsia="等线" w:hAnsi="Courier New" w:cs="Courier New"/>
                <w:color w:val="000000"/>
                <w:kern w:val="0"/>
                <w:szCs w:val="21"/>
              </w:rPr>
              <w:t>2</w:t>
            </w:r>
            <w:r>
              <w:rPr>
                <w:rFonts w:ascii="Courier New" w:eastAsia="等线" w:hAnsi="Courier New" w:cs="Courier New" w:hint="eastAsia"/>
                <w:color w:val="000000"/>
                <w:kern w:val="0"/>
                <w:szCs w:val="21"/>
              </w:rPr>
              <w:t>小时内计</w:t>
            </w:r>
            <w:r>
              <w:rPr>
                <w:rFonts w:ascii="Courier New" w:eastAsia="等线" w:hAnsi="Courier New" w:cs="Courier New" w:hint="eastAsia"/>
                <w:color w:val="000000"/>
                <w:kern w:val="0"/>
                <w:szCs w:val="21"/>
              </w:rPr>
              <w:t>4</w:t>
            </w:r>
            <w:r>
              <w:rPr>
                <w:rFonts w:ascii="Courier New" w:eastAsia="等线" w:hAnsi="Courier New" w:cs="Courier New" w:hint="eastAsia"/>
                <w:color w:val="000000"/>
                <w:kern w:val="0"/>
                <w:szCs w:val="21"/>
              </w:rPr>
              <w:t>分，大于协定时间不记分。</w:t>
            </w:r>
          </w:p>
          <w:p w14:paraId="11316B8D" w14:textId="77777777" w:rsidR="00BD476F" w:rsidRDefault="00BD476F" w:rsidP="00BD476F">
            <w:pPr>
              <w:widowControl/>
              <w:numPr>
                <w:ilvl w:val="0"/>
                <w:numId w:val="6"/>
              </w:numPr>
              <w:tabs>
                <w:tab w:val="num" w:pos="312"/>
              </w:tabs>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产品售后质</w:t>
            </w:r>
            <w:proofErr w:type="gramStart"/>
            <w:r>
              <w:rPr>
                <w:rFonts w:ascii="Courier New" w:eastAsia="等线" w:hAnsi="Courier New" w:cs="Courier New" w:hint="eastAsia"/>
                <w:color w:val="000000"/>
                <w:kern w:val="0"/>
                <w:szCs w:val="21"/>
              </w:rPr>
              <w:t>保时间</w:t>
            </w:r>
            <w:proofErr w:type="gramEnd"/>
            <w:r>
              <w:rPr>
                <w:rFonts w:ascii="Courier New" w:eastAsia="等线" w:hAnsi="Courier New" w:cs="Courier New" w:hint="eastAsia"/>
                <w:color w:val="000000"/>
                <w:kern w:val="0"/>
                <w:szCs w:val="21"/>
              </w:rPr>
              <w:t xml:space="preserve"> </w:t>
            </w:r>
            <w:r>
              <w:rPr>
                <w:rFonts w:ascii="Courier New" w:eastAsia="等线" w:hAnsi="Courier New" w:cs="Courier New" w:hint="eastAsia"/>
                <w:color w:val="000000"/>
                <w:kern w:val="0"/>
                <w:szCs w:val="21"/>
              </w:rPr>
              <w:t>计</w:t>
            </w:r>
            <w:r>
              <w:rPr>
                <w:rFonts w:ascii="Courier New" w:eastAsia="等线" w:hAnsi="Courier New" w:cs="Courier New" w:hint="eastAsia"/>
                <w:color w:val="000000"/>
                <w:kern w:val="0"/>
                <w:szCs w:val="21"/>
              </w:rPr>
              <w:t>6</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1</w:t>
            </w:r>
            <w:r>
              <w:rPr>
                <w:rFonts w:ascii="Courier New" w:eastAsia="等线" w:hAnsi="Courier New" w:cs="Courier New" w:hint="eastAsia"/>
                <w:color w:val="000000"/>
                <w:kern w:val="0"/>
                <w:szCs w:val="21"/>
              </w:rPr>
              <w:t>年的</w:t>
            </w:r>
            <w:r>
              <w:rPr>
                <w:rFonts w:ascii="Courier New" w:eastAsia="等线" w:hAnsi="Courier New" w:cs="Courier New" w:hint="eastAsia"/>
                <w:color w:val="000000"/>
                <w:kern w:val="0"/>
                <w:szCs w:val="21"/>
              </w:rPr>
              <w:t>3</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3</w:t>
            </w:r>
            <w:r>
              <w:rPr>
                <w:rFonts w:ascii="Courier New" w:eastAsia="等线" w:hAnsi="Courier New" w:cs="Courier New" w:hint="eastAsia"/>
                <w:color w:val="000000"/>
                <w:kern w:val="0"/>
                <w:szCs w:val="21"/>
              </w:rPr>
              <w:t>年的</w:t>
            </w:r>
            <w:r>
              <w:rPr>
                <w:rFonts w:ascii="Courier New" w:eastAsia="等线" w:hAnsi="Courier New" w:cs="Courier New" w:hint="eastAsia"/>
                <w:color w:val="000000"/>
                <w:kern w:val="0"/>
                <w:szCs w:val="21"/>
              </w:rPr>
              <w:t>6</w:t>
            </w:r>
            <w:r>
              <w:rPr>
                <w:rFonts w:ascii="Courier New" w:eastAsia="等线" w:hAnsi="Courier New" w:cs="Courier New" w:hint="eastAsia"/>
                <w:color w:val="000000"/>
                <w:kern w:val="0"/>
                <w:szCs w:val="21"/>
              </w:rPr>
              <w:t>分。</w:t>
            </w:r>
          </w:p>
          <w:p w14:paraId="4E2E3AC2" w14:textId="61DC17BB" w:rsidR="00BD476F" w:rsidRDefault="00BD476F" w:rsidP="00BD476F">
            <w:pPr>
              <w:widowControl/>
              <w:numPr>
                <w:ilvl w:val="0"/>
                <w:numId w:val="6"/>
              </w:numPr>
              <w:tabs>
                <w:tab w:val="num" w:pos="312"/>
              </w:tabs>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上门服务响应时间</w:t>
            </w:r>
            <w:r>
              <w:rPr>
                <w:rFonts w:ascii="Courier New" w:eastAsia="等线" w:hAnsi="Courier New" w:cs="Courier New" w:hint="eastAsia"/>
                <w:color w:val="000000"/>
                <w:kern w:val="0"/>
                <w:szCs w:val="21"/>
              </w:rPr>
              <w:t xml:space="preserve"> </w:t>
            </w:r>
            <w:r>
              <w:rPr>
                <w:rFonts w:ascii="Courier New" w:eastAsia="等线" w:hAnsi="Courier New" w:cs="Courier New" w:hint="eastAsia"/>
                <w:color w:val="000000"/>
                <w:kern w:val="0"/>
                <w:szCs w:val="21"/>
              </w:rPr>
              <w:t>计</w:t>
            </w:r>
            <w:r>
              <w:rPr>
                <w:rFonts w:ascii="Courier New" w:eastAsia="等线" w:hAnsi="Courier New" w:cs="Courier New" w:hint="eastAsia"/>
                <w:color w:val="000000"/>
                <w:kern w:val="0"/>
                <w:szCs w:val="21"/>
              </w:rPr>
              <w:t>8</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 xml:space="preserve"> </w:t>
            </w:r>
            <w:r>
              <w:rPr>
                <w:rFonts w:ascii="Courier New" w:eastAsia="等线" w:hAnsi="Courier New" w:cs="Courier New"/>
                <w:color w:val="000000"/>
                <w:kern w:val="0"/>
                <w:szCs w:val="21"/>
              </w:rPr>
              <w:t>4</w:t>
            </w:r>
            <w:r>
              <w:rPr>
                <w:rFonts w:ascii="Courier New" w:eastAsia="等线" w:hAnsi="Courier New" w:cs="Courier New" w:hint="eastAsia"/>
                <w:color w:val="000000"/>
                <w:kern w:val="0"/>
                <w:szCs w:val="21"/>
              </w:rPr>
              <w:t>小时内计</w:t>
            </w:r>
            <w:r>
              <w:rPr>
                <w:rFonts w:ascii="Courier New" w:eastAsia="等线" w:hAnsi="Courier New" w:cs="Courier New" w:hint="eastAsia"/>
                <w:color w:val="000000"/>
                <w:kern w:val="0"/>
                <w:szCs w:val="21"/>
              </w:rPr>
              <w:t>8</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8</w:t>
            </w:r>
            <w:r>
              <w:rPr>
                <w:rFonts w:ascii="Courier New" w:eastAsia="等线" w:hAnsi="Courier New" w:cs="Courier New" w:hint="eastAsia"/>
                <w:color w:val="000000"/>
                <w:kern w:val="0"/>
                <w:szCs w:val="21"/>
              </w:rPr>
              <w:t>小时内计</w:t>
            </w:r>
            <w:r>
              <w:rPr>
                <w:rFonts w:ascii="Courier New" w:eastAsia="等线" w:hAnsi="Courier New" w:cs="Courier New" w:hint="eastAsia"/>
                <w:color w:val="000000"/>
                <w:kern w:val="0"/>
                <w:szCs w:val="21"/>
              </w:rPr>
              <w:t>4</w:t>
            </w:r>
            <w:r>
              <w:rPr>
                <w:rFonts w:ascii="Courier New" w:eastAsia="等线" w:hAnsi="Courier New" w:cs="Courier New" w:hint="eastAsia"/>
                <w:color w:val="000000"/>
                <w:kern w:val="0"/>
                <w:szCs w:val="21"/>
              </w:rPr>
              <w:t>分，</w:t>
            </w:r>
            <w:r>
              <w:rPr>
                <w:rFonts w:ascii="Courier New" w:eastAsia="等线" w:hAnsi="Courier New" w:cs="Courier New" w:hint="eastAsia"/>
                <w:color w:val="000000"/>
                <w:kern w:val="0"/>
                <w:szCs w:val="21"/>
              </w:rPr>
              <w:t>2</w:t>
            </w:r>
            <w:r>
              <w:rPr>
                <w:rFonts w:ascii="Courier New" w:eastAsia="等线" w:hAnsi="Courier New" w:cs="Courier New"/>
                <w:color w:val="000000"/>
                <w:kern w:val="0"/>
                <w:szCs w:val="21"/>
              </w:rPr>
              <w:t>4</w:t>
            </w:r>
            <w:r>
              <w:rPr>
                <w:rFonts w:ascii="Courier New" w:eastAsia="等线" w:hAnsi="Courier New" w:cs="Courier New" w:hint="eastAsia"/>
                <w:color w:val="000000"/>
                <w:kern w:val="0"/>
                <w:szCs w:val="21"/>
              </w:rPr>
              <w:t>小时内计</w:t>
            </w:r>
            <w:r>
              <w:rPr>
                <w:rFonts w:ascii="Courier New" w:eastAsia="等线" w:hAnsi="Courier New" w:cs="Courier New" w:hint="eastAsia"/>
                <w:color w:val="000000"/>
                <w:kern w:val="0"/>
                <w:szCs w:val="21"/>
              </w:rPr>
              <w:t>2</w:t>
            </w:r>
            <w:r>
              <w:rPr>
                <w:rFonts w:ascii="Courier New" w:eastAsia="等线" w:hAnsi="Courier New" w:cs="Courier New" w:hint="eastAsia"/>
                <w:color w:val="000000"/>
                <w:kern w:val="0"/>
                <w:szCs w:val="21"/>
              </w:rPr>
              <w:t>分，其它不记分。</w:t>
            </w:r>
          </w:p>
        </w:tc>
        <w:tc>
          <w:tcPr>
            <w:tcW w:w="723" w:type="dxa"/>
            <w:tcBorders>
              <w:top w:val="nil"/>
              <w:left w:val="nil"/>
              <w:bottom w:val="single" w:sz="4" w:space="0" w:color="auto"/>
              <w:right w:val="single" w:sz="4" w:space="0" w:color="auto"/>
            </w:tcBorders>
            <w:vAlign w:val="center"/>
          </w:tcPr>
          <w:p w14:paraId="5E90FB18" w14:textId="77777777" w:rsidR="00BD476F" w:rsidRDefault="00BD476F" w:rsidP="003631CD">
            <w:pPr>
              <w:widowControl/>
              <w:jc w:val="center"/>
              <w:rPr>
                <w:rFonts w:ascii="Courier New" w:eastAsia="等线" w:hAnsi="Courier New" w:cs="Courier New"/>
                <w:color w:val="000000"/>
                <w:kern w:val="0"/>
                <w:szCs w:val="21"/>
              </w:rPr>
            </w:pPr>
          </w:p>
        </w:tc>
      </w:tr>
      <w:tr w:rsidR="00BD476F" w14:paraId="70BBFC4C" w14:textId="77777777" w:rsidTr="003631CD">
        <w:trPr>
          <w:trHeight w:val="660"/>
          <w:jc w:val="center"/>
        </w:trPr>
        <w:tc>
          <w:tcPr>
            <w:tcW w:w="802" w:type="dxa"/>
            <w:tcBorders>
              <w:top w:val="nil"/>
              <w:left w:val="single" w:sz="4" w:space="0" w:color="auto"/>
              <w:bottom w:val="single" w:sz="4" w:space="0" w:color="auto"/>
              <w:right w:val="single" w:sz="4" w:space="0" w:color="auto"/>
            </w:tcBorders>
            <w:vAlign w:val="center"/>
          </w:tcPr>
          <w:p w14:paraId="6F093E2C" w14:textId="77777777" w:rsidR="00BD476F" w:rsidRDefault="00BD476F" w:rsidP="003631CD">
            <w:pPr>
              <w:widowControl/>
              <w:jc w:val="center"/>
              <w:rPr>
                <w:rFonts w:ascii="Courier New" w:eastAsia="等线" w:hAnsi="Courier New" w:cs="Courier New"/>
                <w:color w:val="000000"/>
                <w:kern w:val="0"/>
                <w:szCs w:val="21"/>
              </w:rPr>
            </w:pPr>
            <w:r>
              <w:rPr>
                <w:rFonts w:ascii="Courier New" w:eastAsia="等线" w:hAnsi="Courier New" w:cs="Courier New" w:hint="eastAsia"/>
                <w:color w:val="000000"/>
                <w:kern w:val="0"/>
                <w:szCs w:val="21"/>
              </w:rPr>
              <w:t>7</w:t>
            </w:r>
          </w:p>
        </w:tc>
        <w:tc>
          <w:tcPr>
            <w:tcW w:w="1140" w:type="dxa"/>
            <w:tcBorders>
              <w:top w:val="nil"/>
              <w:left w:val="nil"/>
              <w:bottom w:val="single" w:sz="4" w:space="0" w:color="auto"/>
              <w:right w:val="single" w:sz="4" w:space="0" w:color="auto"/>
            </w:tcBorders>
            <w:vAlign w:val="center"/>
          </w:tcPr>
          <w:p w14:paraId="50A3029D" w14:textId="0902CBC8" w:rsidR="00BD476F" w:rsidRDefault="00BD476F" w:rsidP="003631CD">
            <w:pPr>
              <w:widowControl/>
              <w:rPr>
                <w:rFonts w:ascii="Courier New" w:eastAsia="等线" w:hAnsi="Courier New" w:cs="Courier New"/>
                <w:color w:val="000000"/>
                <w:kern w:val="0"/>
                <w:szCs w:val="21"/>
              </w:rPr>
            </w:pPr>
            <w:r>
              <w:rPr>
                <w:rFonts w:ascii="Courier New" w:eastAsia="等线" w:hAnsi="Courier New" w:cs="Courier New"/>
                <w:color w:val="000000"/>
                <w:kern w:val="0"/>
                <w:szCs w:val="21"/>
              </w:rPr>
              <w:t>其他</w:t>
            </w:r>
            <w:r>
              <w:rPr>
                <w:rFonts w:ascii="Courier New" w:eastAsia="等线" w:hAnsi="Courier New" w:cs="Courier New" w:hint="eastAsia"/>
                <w:color w:val="000000"/>
                <w:kern w:val="0"/>
                <w:szCs w:val="21"/>
              </w:rPr>
              <w:t xml:space="preserve"> 3</w:t>
            </w:r>
            <w:r>
              <w:rPr>
                <w:rFonts w:ascii="宋体" w:hAnsi="宋体" w:cs="宋体" w:hint="eastAsia"/>
                <w:color w:val="000000"/>
                <w:kern w:val="0"/>
                <w:szCs w:val="21"/>
              </w:rPr>
              <w:t>％</w:t>
            </w:r>
          </w:p>
        </w:tc>
        <w:tc>
          <w:tcPr>
            <w:tcW w:w="680" w:type="dxa"/>
            <w:tcBorders>
              <w:top w:val="nil"/>
              <w:left w:val="nil"/>
              <w:bottom w:val="single" w:sz="4" w:space="0" w:color="auto"/>
              <w:right w:val="single" w:sz="4" w:space="0" w:color="auto"/>
            </w:tcBorders>
            <w:vAlign w:val="center"/>
          </w:tcPr>
          <w:p w14:paraId="18A818C7" w14:textId="6880D9A2" w:rsidR="00BD476F" w:rsidRDefault="00BD476F" w:rsidP="003631CD">
            <w:pPr>
              <w:widowControl/>
              <w:jc w:val="center"/>
              <w:rPr>
                <w:rFonts w:ascii="Courier New" w:eastAsia="等线" w:hAnsi="Courier New" w:cs="Courier New"/>
                <w:color w:val="000000"/>
                <w:kern w:val="0"/>
                <w:szCs w:val="21"/>
              </w:rPr>
            </w:pPr>
            <w:r>
              <w:rPr>
                <w:rFonts w:ascii="Courier New" w:eastAsia="等线" w:hAnsi="Courier New" w:cs="Courier New"/>
                <w:color w:val="000000"/>
                <w:kern w:val="0"/>
                <w:szCs w:val="21"/>
              </w:rPr>
              <w:t>3</w:t>
            </w:r>
          </w:p>
        </w:tc>
        <w:tc>
          <w:tcPr>
            <w:tcW w:w="5707" w:type="dxa"/>
            <w:tcBorders>
              <w:top w:val="nil"/>
              <w:left w:val="nil"/>
              <w:bottom w:val="single" w:sz="4" w:space="0" w:color="auto"/>
              <w:right w:val="single" w:sz="4" w:space="0" w:color="auto"/>
            </w:tcBorders>
            <w:vAlign w:val="center"/>
          </w:tcPr>
          <w:p w14:paraId="03CB58AC" w14:textId="0FF12B66" w:rsidR="00BD476F" w:rsidRDefault="00BD476F" w:rsidP="003631CD">
            <w:pPr>
              <w:widowControl/>
              <w:rPr>
                <w:rFonts w:ascii="Courier New" w:eastAsia="等线" w:hAnsi="Courier New" w:cs="Courier New"/>
                <w:color w:val="000000"/>
                <w:kern w:val="0"/>
                <w:szCs w:val="21"/>
              </w:rPr>
            </w:pPr>
            <w:r>
              <w:rPr>
                <w:rFonts w:ascii="Courier New" w:eastAsia="等线" w:hAnsi="Courier New" w:cs="Courier New"/>
                <w:color w:val="000000"/>
                <w:kern w:val="0"/>
                <w:szCs w:val="21"/>
              </w:rPr>
              <w:t>本地化服务：为确保售后服务快捷、高效，投标人在</w:t>
            </w:r>
            <w:r>
              <w:rPr>
                <w:rFonts w:ascii="Courier New" w:eastAsia="等线" w:hAnsi="Courier New" w:cs="Courier New" w:hint="eastAsia"/>
                <w:color w:val="000000"/>
                <w:kern w:val="0"/>
                <w:szCs w:val="21"/>
              </w:rPr>
              <w:t>长株潭</w:t>
            </w:r>
            <w:r>
              <w:rPr>
                <w:rFonts w:ascii="Courier New" w:eastAsia="等线" w:hAnsi="Courier New" w:cs="Courier New"/>
                <w:color w:val="000000"/>
                <w:kern w:val="0"/>
                <w:szCs w:val="21"/>
              </w:rPr>
              <w:t>有售后服务机构的，计</w:t>
            </w:r>
            <w:r>
              <w:rPr>
                <w:rFonts w:ascii="Courier New" w:eastAsia="等线" w:hAnsi="Courier New" w:cs="Courier New"/>
                <w:color w:val="000000"/>
                <w:kern w:val="0"/>
                <w:szCs w:val="21"/>
              </w:rPr>
              <w:t>3</w:t>
            </w:r>
            <w:r>
              <w:rPr>
                <w:rFonts w:ascii="Courier New" w:eastAsia="等线" w:hAnsi="Courier New" w:cs="Courier New"/>
                <w:color w:val="000000"/>
                <w:kern w:val="0"/>
                <w:szCs w:val="21"/>
              </w:rPr>
              <w:t>分，不具备的不得分。（须提供售后服务机构的营业执照）</w:t>
            </w:r>
          </w:p>
        </w:tc>
        <w:tc>
          <w:tcPr>
            <w:tcW w:w="723" w:type="dxa"/>
            <w:tcBorders>
              <w:top w:val="nil"/>
              <w:left w:val="nil"/>
              <w:bottom w:val="single" w:sz="4" w:space="0" w:color="auto"/>
              <w:right w:val="single" w:sz="4" w:space="0" w:color="auto"/>
            </w:tcBorders>
            <w:vAlign w:val="center"/>
          </w:tcPr>
          <w:p w14:paraId="2B1571D0" w14:textId="77777777" w:rsidR="00BD476F" w:rsidRDefault="00BD476F" w:rsidP="003631CD">
            <w:pPr>
              <w:widowControl/>
              <w:jc w:val="center"/>
              <w:rPr>
                <w:rFonts w:ascii="Courier New" w:eastAsia="等线" w:hAnsi="Courier New" w:cs="Courier New"/>
                <w:color w:val="000000"/>
                <w:kern w:val="0"/>
                <w:szCs w:val="21"/>
              </w:rPr>
            </w:pPr>
          </w:p>
        </w:tc>
      </w:tr>
    </w:tbl>
    <w:p w14:paraId="3F7EAF60" w14:textId="77777777" w:rsidR="00BD476F" w:rsidRPr="00BD476F" w:rsidRDefault="00BD476F">
      <w:pPr>
        <w:widowControl/>
        <w:spacing w:line="400" w:lineRule="exact"/>
        <w:ind w:leftChars="228" w:left="479"/>
        <w:jc w:val="left"/>
        <w:rPr>
          <w:rFonts w:ascii="宋体" w:hAnsi="宋体" w:cs="宋体"/>
          <w:b/>
          <w:kern w:val="0"/>
          <w:sz w:val="24"/>
        </w:rPr>
      </w:pPr>
    </w:p>
    <w:p w14:paraId="7C278921" w14:textId="77777777" w:rsidR="009308A5" w:rsidRDefault="00162A8F">
      <w:pPr>
        <w:widowControl/>
        <w:spacing w:line="400" w:lineRule="exact"/>
        <w:ind w:leftChars="228" w:left="479"/>
        <w:jc w:val="left"/>
        <w:rPr>
          <w:rFonts w:ascii="宋体" w:hAnsi="宋体" w:cs="宋体"/>
          <w:kern w:val="0"/>
          <w:sz w:val="24"/>
        </w:rPr>
      </w:pPr>
      <w:r>
        <w:rPr>
          <w:rFonts w:ascii="宋体" w:hAnsi="宋体" w:cs="宋体" w:hint="eastAsia"/>
          <w:b/>
          <w:kern w:val="0"/>
          <w:sz w:val="28"/>
          <w:szCs w:val="28"/>
        </w:rPr>
        <w:br w:type="page"/>
      </w:r>
      <w:r>
        <w:rPr>
          <w:rFonts w:ascii="宋体" w:hAnsi="宋体" w:cs="宋体" w:hint="eastAsia"/>
          <w:b/>
          <w:kern w:val="0"/>
          <w:sz w:val="28"/>
          <w:szCs w:val="28"/>
        </w:rPr>
        <w:lastRenderedPageBreak/>
        <w:t>附件1</w:t>
      </w:r>
    </w:p>
    <w:p w14:paraId="13C4C3B5" w14:textId="77777777" w:rsidR="009308A5" w:rsidRDefault="00162A8F">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t>湖南</w:t>
      </w:r>
      <w:r>
        <w:rPr>
          <w:rFonts w:ascii="宋体" w:hAnsi="宋体" w:cs="宋体" w:hint="eastAsia"/>
          <w:b/>
          <w:kern w:val="0"/>
          <w:sz w:val="44"/>
          <w:szCs w:val="44"/>
        </w:rPr>
        <w:t>化工职业技术学院</w:t>
      </w:r>
    </w:p>
    <w:p w14:paraId="7E94AF06" w14:textId="30F6A1F5" w:rsidR="009308A5" w:rsidRDefault="00162A8F">
      <w:pPr>
        <w:widowControl/>
        <w:spacing w:beforeLines="40" w:before="124" w:afterLines="40" w:after="124" w:line="375" w:lineRule="atLeast"/>
        <w:jc w:val="center"/>
        <w:rPr>
          <w:rFonts w:ascii="宋体" w:hAnsi="宋体" w:cs="宋体"/>
          <w:b/>
          <w:kern w:val="0"/>
          <w:sz w:val="44"/>
          <w:szCs w:val="44"/>
        </w:rPr>
      </w:pPr>
      <w:r>
        <w:rPr>
          <w:rFonts w:hint="eastAsia"/>
          <w:b/>
          <w:kern w:val="0"/>
          <w:sz w:val="44"/>
          <w:szCs w:val="44"/>
        </w:rPr>
        <w:t>20</w:t>
      </w:r>
      <w:r w:rsidR="00F80705">
        <w:rPr>
          <w:b/>
          <w:kern w:val="0"/>
          <w:sz w:val="44"/>
          <w:szCs w:val="44"/>
        </w:rPr>
        <w:t>2</w:t>
      </w:r>
      <w:r w:rsidR="0019550A">
        <w:rPr>
          <w:b/>
          <w:kern w:val="0"/>
          <w:sz w:val="44"/>
          <w:szCs w:val="44"/>
        </w:rPr>
        <w:t>1</w:t>
      </w:r>
      <w:r w:rsidR="00F80705">
        <w:rPr>
          <w:rFonts w:hint="eastAsia"/>
          <w:b/>
          <w:kern w:val="0"/>
          <w:sz w:val="44"/>
          <w:szCs w:val="44"/>
        </w:rPr>
        <w:t>学年</w:t>
      </w:r>
      <w:r>
        <w:rPr>
          <w:rFonts w:hint="eastAsia"/>
          <w:b/>
          <w:kern w:val="0"/>
          <w:sz w:val="44"/>
          <w:szCs w:val="44"/>
        </w:rPr>
        <w:t>实验室废弃物及危险化学品回收处理项目</w:t>
      </w:r>
      <w:r>
        <w:rPr>
          <w:rFonts w:ascii="宋体" w:hAnsi="宋体" w:cs="宋体"/>
          <w:b/>
          <w:kern w:val="0"/>
          <w:sz w:val="44"/>
          <w:szCs w:val="44"/>
        </w:rPr>
        <w:t>投标书</w:t>
      </w:r>
    </w:p>
    <w:p w14:paraId="290B62D5" w14:textId="77777777" w:rsidR="009308A5" w:rsidRDefault="00162A8F">
      <w:pPr>
        <w:widowControl/>
        <w:spacing w:line="360" w:lineRule="exact"/>
        <w:ind w:firstLineChars="200" w:firstLine="480"/>
        <w:jc w:val="left"/>
        <w:rPr>
          <w:rFonts w:ascii="宋体" w:hAnsi="宋体" w:cs="宋体"/>
          <w:kern w:val="0"/>
          <w:sz w:val="24"/>
        </w:rPr>
      </w:pPr>
      <w:r>
        <w:rPr>
          <w:rFonts w:ascii="宋体" w:hAnsi="宋体" w:cs="宋体"/>
          <w:kern w:val="0"/>
          <w:sz w:val="24"/>
        </w:rPr>
        <w:t>致：湖南</w:t>
      </w:r>
      <w:r>
        <w:rPr>
          <w:rFonts w:ascii="宋体" w:hAnsi="宋体" w:cs="宋体" w:hint="eastAsia"/>
          <w:kern w:val="0"/>
          <w:sz w:val="24"/>
        </w:rPr>
        <w:t>化工职业技术学院</w:t>
      </w:r>
      <w:r>
        <w:rPr>
          <w:rFonts w:ascii="宋体" w:hAnsi="宋体" w:cs="宋体"/>
          <w:kern w:val="0"/>
          <w:sz w:val="24"/>
        </w:rPr>
        <w:t>：</w:t>
      </w:r>
    </w:p>
    <w:p w14:paraId="34DB3D5A" w14:textId="77777777" w:rsidR="009308A5" w:rsidRDefault="00162A8F">
      <w:pPr>
        <w:widowControl/>
        <w:spacing w:line="360" w:lineRule="exact"/>
        <w:ind w:leftChars="114" w:left="239" w:firstLineChars="100" w:firstLine="240"/>
        <w:jc w:val="left"/>
        <w:rPr>
          <w:rFonts w:ascii="宋体" w:hAnsi="宋体" w:cs="宋体"/>
          <w:kern w:val="0"/>
          <w:sz w:val="24"/>
        </w:rPr>
      </w:pPr>
      <w:r>
        <w:rPr>
          <w:rFonts w:ascii="宋体" w:hAnsi="宋体" w:cs="宋体"/>
          <w:kern w:val="0"/>
          <w:sz w:val="24"/>
        </w:rPr>
        <w:t>根据你</w:t>
      </w:r>
      <w:r>
        <w:rPr>
          <w:rFonts w:ascii="宋体" w:hAnsi="宋体" w:cs="宋体" w:hint="eastAsia"/>
          <w:kern w:val="0"/>
          <w:sz w:val="24"/>
        </w:rPr>
        <w:t>院</w:t>
      </w:r>
      <w:r>
        <w:rPr>
          <w:rFonts w:ascii="宋体" w:hAnsi="宋体" w:cs="宋体"/>
          <w:kern w:val="0"/>
          <w:sz w:val="24"/>
        </w:rPr>
        <w:t>的招标文件的要求</w:t>
      </w:r>
      <w:r>
        <w:rPr>
          <w:kern w:val="0"/>
          <w:sz w:val="24"/>
        </w:rPr>
        <w:t xml:space="preserve">                   </w:t>
      </w:r>
      <w:r>
        <w:rPr>
          <w:rFonts w:ascii="宋体" w:hAnsi="宋体" w:cs="宋体"/>
          <w:kern w:val="0"/>
          <w:sz w:val="24"/>
        </w:rPr>
        <w:t>（全名及职</w:t>
      </w:r>
      <w:r>
        <w:rPr>
          <w:rFonts w:ascii="宋体" w:hAnsi="宋体" w:cs="宋体" w:hint="eastAsia"/>
          <w:kern w:val="0"/>
          <w:sz w:val="24"/>
        </w:rPr>
        <w:t>衔</w:t>
      </w:r>
      <w:r>
        <w:rPr>
          <w:rFonts w:ascii="宋体" w:hAnsi="宋体" w:cs="宋体"/>
          <w:kern w:val="0"/>
          <w:sz w:val="24"/>
        </w:rPr>
        <w:t>）经正式授权并以投标人</w:t>
      </w:r>
      <w:r>
        <w:rPr>
          <w:kern w:val="0"/>
          <w:sz w:val="24"/>
        </w:rPr>
        <w:t xml:space="preserve">                    </w:t>
      </w:r>
      <w:r>
        <w:rPr>
          <w:rFonts w:ascii="宋体" w:hAnsi="宋体" w:cs="宋体"/>
          <w:kern w:val="0"/>
          <w:sz w:val="24"/>
        </w:rPr>
        <w:t>（投标人名称）的名义投标。提交下述文件：</w:t>
      </w:r>
    </w:p>
    <w:p w14:paraId="59CD7378" w14:textId="77777777" w:rsidR="009308A5" w:rsidRDefault="00162A8F">
      <w:pPr>
        <w:widowControl/>
        <w:spacing w:line="360" w:lineRule="exact"/>
        <w:ind w:firstLineChars="200" w:firstLine="480"/>
        <w:jc w:val="left"/>
        <w:rPr>
          <w:rFonts w:ascii="宋体" w:hAnsi="宋体" w:cs="宋体"/>
          <w:kern w:val="0"/>
          <w:sz w:val="24"/>
        </w:rPr>
      </w:pPr>
      <w:r>
        <w:rPr>
          <w:kern w:val="0"/>
          <w:sz w:val="24"/>
        </w:rPr>
        <w:t>1</w:t>
      </w:r>
      <w:r>
        <w:rPr>
          <w:rFonts w:ascii="宋体" w:hAnsi="宋体" w:cs="宋体"/>
          <w:kern w:val="0"/>
          <w:sz w:val="24"/>
        </w:rPr>
        <w:t>、投标书</w:t>
      </w:r>
    </w:p>
    <w:p w14:paraId="39D3B143" w14:textId="77777777" w:rsidR="009308A5" w:rsidRDefault="00162A8F">
      <w:pPr>
        <w:widowControl/>
        <w:spacing w:line="360" w:lineRule="exact"/>
        <w:ind w:firstLineChars="200" w:firstLine="480"/>
        <w:jc w:val="left"/>
        <w:rPr>
          <w:sz w:val="24"/>
        </w:rPr>
      </w:pPr>
      <w:r>
        <w:rPr>
          <w:kern w:val="0"/>
          <w:sz w:val="24"/>
        </w:rPr>
        <w:t>2</w:t>
      </w:r>
      <w:r>
        <w:rPr>
          <w:rFonts w:ascii="宋体" w:hAnsi="宋体" w:cs="宋体"/>
          <w:kern w:val="0"/>
          <w:sz w:val="24"/>
        </w:rPr>
        <w:t>、</w:t>
      </w:r>
      <w:r>
        <w:rPr>
          <w:rFonts w:hint="eastAsia"/>
          <w:sz w:val="24"/>
        </w:rPr>
        <w:t>投标单位危险废物处理、处置资质。</w:t>
      </w:r>
    </w:p>
    <w:p w14:paraId="09443C0C" w14:textId="77777777" w:rsidR="009308A5" w:rsidRDefault="00162A8F">
      <w:pPr>
        <w:widowControl/>
        <w:spacing w:line="360" w:lineRule="exact"/>
        <w:ind w:firstLineChars="200" w:firstLine="480"/>
        <w:jc w:val="left"/>
        <w:rPr>
          <w:rFonts w:ascii="宋体" w:hAnsi="宋体" w:cs="宋体"/>
          <w:kern w:val="0"/>
          <w:sz w:val="24"/>
        </w:rPr>
      </w:pPr>
      <w:r>
        <w:rPr>
          <w:kern w:val="0"/>
          <w:sz w:val="24"/>
        </w:rPr>
        <w:t>3</w:t>
      </w:r>
      <w:r>
        <w:rPr>
          <w:rFonts w:ascii="宋体" w:hAnsi="宋体" w:cs="宋体"/>
          <w:kern w:val="0"/>
          <w:sz w:val="24"/>
        </w:rPr>
        <w:t>、服务承诺书</w:t>
      </w:r>
    </w:p>
    <w:p w14:paraId="19C050A2" w14:textId="77777777" w:rsidR="009308A5" w:rsidRDefault="00162A8F">
      <w:pPr>
        <w:widowControl/>
        <w:spacing w:line="360" w:lineRule="exact"/>
        <w:ind w:firstLineChars="200" w:firstLine="480"/>
        <w:jc w:val="left"/>
        <w:rPr>
          <w:rFonts w:ascii="宋体" w:hAnsi="宋体" w:cs="宋体"/>
          <w:kern w:val="0"/>
          <w:sz w:val="24"/>
        </w:rPr>
      </w:pPr>
      <w:r>
        <w:rPr>
          <w:kern w:val="0"/>
          <w:sz w:val="24"/>
        </w:rPr>
        <w:t>4</w:t>
      </w:r>
      <w:r>
        <w:rPr>
          <w:rFonts w:ascii="宋体" w:hAnsi="宋体" w:cs="宋体"/>
          <w:kern w:val="0"/>
          <w:sz w:val="24"/>
        </w:rPr>
        <w:t>、投标单位基本情况</w:t>
      </w:r>
    </w:p>
    <w:p w14:paraId="01E21A24" w14:textId="77777777" w:rsidR="009308A5" w:rsidRDefault="00162A8F">
      <w:pPr>
        <w:widowControl/>
        <w:spacing w:line="360" w:lineRule="exact"/>
        <w:ind w:firstLineChars="200" w:firstLine="480"/>
        <w:jc w:val="left"/>
        <w:rPr>
          <w:rFonts w:ascii="宋体" w:hAnsi="宋体" w:cs="宋体"/>
          <w:kern w:val="0"/>
          <w:sz w:val="24"/>
        </w:rPr>
      </w:pPr>
      <w:r>
        <w:rPr>
          <w:kern w:val="0"/>
          <w:sz w:val="24"/>
        </w:rPr>
        <w:t>5</w:t>
      </w:r>
      <w:r>
        <w:rPr>
          <w:rFonts w:ascii="宋体" w:hAnsi="宋体" w:cs="宋体"/>
          <w:kern w:val="0"/>
          <w:sz w:val="24"/>
        </w:rPr>
        <w:t>、资格文件</w:t>
      </w:r>
    </w:p>
    <w:p w14:paraId="5A118EE6" w14:textId="77777777" w:rsidR="009308A5" w:rsidRDefault="00162A8F">
      <w:pPr>
        <w:widowControl/>
        <w:spacing w:line="360" w:lineRule="exact"/>
        <w:ind w:firstLineChars="200" w:firstLine="480"/>
        <w:jc w:val="left"/>
        <w:rPr>
          <w:rFonts w:ascii="宋体" w:hAnsi="宋体" w:cs="宋体"/>
          <w:kern w:val="0"/>
          <w:sz w:val="24"/>
        </w:rPr>
      </w:pPr>
      <w:r>
        <w:rPr>
          <w:rFonts w:ascii="宋体" w:hAnsi="宋体" w:cs="宋体"/>
          <w:kern w:val="0"/>
          <w:sz w:val="24"/>
        </w:rPr>
        <w:t>签字代表在此声明并同意</w:t>
      </w:r>
    </w:p>
    <w:p w14:paraId="6EA3F3C2" w14:textId="77777777" w:rsidR="009308A5" w:rsidRDefault="00162A8F">
      <w:pPr>
        <w:widowControl/>
        <w:spacing w:line="360" w:lineRule="exact"/>
        <w:ind w:firstLineChars="200" w:firstLine="480"/>
        <w:jc w:val="left"/>
        <w:rPr>
          <w:rFonts w:ascii="宋体" w:hAnsi="宋体" w:cs="宋体"/>
          <w:kern w:val="0"/>
          <w:sz w:val="24"/>
        </w:rPr>
      </w:pPr>
      <w:r>
        <w:rPr>
          <w:kern w:val="0"/>
          <w:sz w:val="24"/>
        </w:rPr>
        <w:t>1</w:t>
      </w:r>
      <w:r>
        <w:rPr>
          <w:rFonts w:ascii="宋体" w:hAnsi="宋体" w:cs="宋体"/>
          <w:kern w:val="0"/>
          <w:sz w:val="24"/>
        </w:rPr>
        <w:t>、我们愿遵守招标文件中的各项规定，提供</w:t>
      </w:r>
      <w:r>
        <w:rPr>
          <w:rFonts w:ascii="宋体" w:hAnsi="宋体" w:cs="宋体" w:hint="eastAsia"/>
          <w:kern w:val="0"/>
          <w:sz w:val="24"/>
        </w:rPr>
        <w:t>符合招标人要求的产品</w:t>
      </w:r>
      <w:r>
        <w:rPr>
          <w:rFonts w:ascii="宋体" w:hAnsi="宋体" w:cs="宋体"/>
          <w:kern w:val="0"/>
          <w:sz w:val="24"/>
        </w:rPr>
        <w:t>。</w:t>
      </w:r>
    </w:p>
    <w:p w14:paraId="22CB4108" w14:textId="77777777" w:rsidR="009308A5" w:rsidRDefault="00162A8F">
      <w:pPr>
        <w:widowControl/>
        <w:spacing w:line="360" w:lineRule="exact"/>
        <w:ind w:leftChars="228" w:left="479"/>
        <w:jc w:val="left"/>
        <w:rPr>
          <w:rFonts w:ascii="宋体" w:hAnsi="宋体" w:cs="宋体"/>
          <w:kern w:val="0"/>
          <w:sz w:val="24"/>
        </w:rPr>
      </w:pPr>
      <w:r>
        <w:rPr>
          <w:kern w:val="0"/>
          <w:sz w:val="24"/>
        </w:rPr>
        <w:t>2</w:t>
      </w:r>
      <w:r>
        <w:rPr>
          <w:rFonts w:ascii="宋体" w:hAnsi="宋体" w:cs="宋体"/>
          <w:kern w:val="0"/>
          <w:sz w:val="24"/>
        </w:rPr>
        <w:t>、同意本投标自投标截止日起</w:t>
      </w:r>
      <w:r>
        <w:rPr>
          <w:rFonts w:hint="eastAsia"/>
          <w:kern w:val="0"/>
          <w:sz w:val="24"/>
        </w:rPr>
        <w:t>3</w:t>
      </w:r>
      <w:r>
        <w:rPr>
          <w:rFonts w:ascii="宋体" w:hAnsi="宋体" w:cs="宋体"/>
          <w:kern w:val="0"/>
          <w:sz w:val="24"/>
        </w:rPr>
        <w:t>天内有效，如果我们的投标被接受，直至合同生效日，本投标始终有效。</w:t>
      </w:r>
    </w:p>
    <w:p w14:paraId="6A8A8494" w14:textId="77777777" w:rsidR="009308A5" w:rsidRDefault="00162A8F">
      <w:pPr>
        <w:widowControl/>
        <w:spacing w:line="360" w:lineRule="exact"/>
        <w:ind w:firstLineChars="200" w:firstLine="480"/>
        <w:jc w:val="left"/>
        <w:rPr>
          <w:rFonts w:ascii="宋体" w:hAnsi="宋体" w:cs="宋体"/>
          <w:kern w:val="0"/>
          <w:sz w:val="24"/>
        </w:rPr>
      </w:pPr>
      <w:r>
        <w:rPr>
          <w:kern w:val="0"/>
          <w:sz w:val="24"/>
        </w:rPr>
        <w:t>3</w:t>
      </w:r>
      <w:r>
        <w:rPr>
          <w:rFonts w:ascii="宋体" w:hAnsi="宋体" w:cs="宋体"/>
          <w:kern w:val="0"/>
          <w:sz w:val="24"/>
        </w:rPr>
        <w:t>、我们己详细阅读了全部招标文件及附件。</w:t>
      </w:r>
    </w:p>
    <w:p w14:paraId="5F0D1634" w14:textId="77777777" w:rsidR="009308A5" w:rsidRDefault="00162A8F">
      <w:pPr>
        <w:widowControl/>
        <w:spacing w:line="360" w:lineRule="exact"/>
        <w:ind w:firstLineChars="200" w:firstLine="480"/>
        <w:jc w:val="left"/>
        <w:rPr>
          <w:rFonts w:ascii="宋体" w:hAnsi="宋体" w:cs="宋体"/>
          <w:kern w:val="0"/>
          <w:sz w:val="24"/>
        </w:rPr>
      </w:pPr>
      <w:r>
        <w:rPr>
          <w:kern w:val="0"/>
          <w:sz w:val="24"/>
        </w:rPr>
        <w:t>4</w:t>
      </w:r>
      <w:r>
        <w:rPr>
          <w:rFonts w:ascii="宋体" w:hAnsi="宋体" w:cs="宋体"/>
          <w:kern w:val="0"/>
          <w:sz w:val="24"/>
        </w:rPr>
        <w:t>、我们同意提供招标人要求的有关投标的其他资料。</w:t>
      </w:r>
    </w:p>
    <w:p w14:paraId="1419AD13" w14:textId="77777777" w:rsidR="009308A5" w:rsidRDefault="00162A8F">
      <w:pPr>
        <w:widowControl/>
        <w:spacing w:line="360" w:lineRule="exact"/>
        <w:ind w:firstLineChars="200" w:firstLine="480"/>
        <w:jc w:val="left"/>
        <w:rPr>
          <w:rFonts w:ascii="宋体" w:hAnsi="宋体" w:cs="宋体"/>
          <w:kern w:val="0"/>
          <w:sz w:val="24"/>
        </w:rPr>
      </w:pPr>
      <w:r>
        <w:rPr>
          <w:kern w:val="0"/>
          <w:sz w:val="24"/>
        </w:rPr>
        <w:t>5</w:t>
      </w:r>
      <w:r>
        <w:rPr>
          <w:rFonts w:ascii="宋体" w:hAnsi="宋体" w:cs="宋体"/>
          <w:kern w:val="0"/>
          <w:sz w:val="24"/>
        </w:rPr>
        <w:t>、我们理解招标人并无义务接受最低报价的投标。</w:t>
      </w:r>
    </w:p>
    <w:p w14:paraId="38115FC2" w14:textId="77777777" w:rsidR="009308A5" w:rsidRDefault="009308A5">
      <w:pPr>
        <w:widowControl/>
        <w:spacing w:line="380" w:lineRule="exact"/>
        <w:ind w:firstLineChars="200" w:firstLine="400"/>
        <w:jc w:val="left"/>
        <w:rPr>
          <w:rFonts w:ascii="宋体" w:hAnsi="宋体" w:cs="宋体"/>
          <w:kern w:val="0"/>
          <w:sz w:val="20"/>
          <w:szCs w:val="20"/>
        </w:rPr>
      </w:pPr>
    </w:p>
    <w:p w14:paraId="0D93759D" w14:textId="65F8B0FA" w:rsidR="009308A5" w:rsidRDefault="00162A8F">
      <w:pPr>
        <w:widowControl/>
        <w:spacing w:line="380" w:lineRule="exact"/>
        <w:ind w:firstLineChars="200" w:firstLine="480"/>
        <w:jc w:val="left"/>
        <w:rPr>
          <w:kern w:val="0"/>
          <w:sz w:val="20"/>
          <w:szCs w:val="20"/>
        </w:rPr>
      </w:pPr>
      <w:r>
        <w:rPr>
          <w:rFonts w:ascii="宋体" w:hAnsi="宋体" w:cs="宋体"/>
          <w:kern w:val="0"/>
          <w:sz w:val="24"/>
        </w:rPr>
        <w:t>授权代表（签字）：</w:t>
      </w:r>
      <w:r w:rsidR="00644452">
        <w:rPr>
          <w:kern w:val="0"/>
          <w:sz w:val="20"/>
          <w:szCs w:val="20"/>
          <w:u w:val="single"/>
        </w:rPr>
        <w:t xml:space="preserve">                      </w:t>
      </w:r>
    </w:p>
    <w:p w14:paraId="6D13BD3B" w14:textId="77777777" w:rsidR="009308A5" w:rsidRDefault="00162A8F">
      <w:pPr>
        <w:widowControl/>
        <w:spacing w:line="380" w:lineRule="exact"/>
        <w:ind w:firstLineChars="200" w:firstLine="480"/>
        <w:jc w:val="left"/>
        <w:rPr>
          <w:kern w:val="0"/>
          <w:sz w:val="20"/>
          <w:szCs w:val="20"/>
        </w:rPr>
      </w:pPr>
      <w:r>
        <w:rPr>
          <w:rFonts w:ascii="宋体" w:hAnsi="宋体" w:cs="宋体"/>
          <w:kern w:val="0"/>
          <w:sz w:val="24"/>
        </w:rPr>
        <w:t>职</w:t>
      </w:r>
      <w:r>
        <w:rPr>
          <w:kern w:val="0"/>
          <w:sz w:val="20"/>
          <w:szCs w:val="20"/>
        </w:rPr>
        <w:t xml:space="preserve">    </w:t>
      </w:r>
      <w:proofErr w:type="gramStart"/>
      <w:r>
        <w:rPr>
          <w:rFonts w:ascii="宋体" w:hAnsi="宋体" w:cs="宋体"/>
          <w:kern w:val="0"/>
          <w:sz w:val="24"/>
        </w:rPr>
        <w:t>务</w:t>
      </w:r>
      <w:proofErr w:type="gramEnd"/>
      <w:r>
        <w:rPr>
          <w:rFonts w:ascii="宋体" w:hAnsi="宋体" w:cs="宋体"/>
          <w:kern w:val="0"/>
          <w:sz w:val="24"/>
        </w:rPr>
        <w:t>：</w:t>
      </w:r>
      <w:r>
        <w:rPr>
          <w:kern w:val="0"/>
          <w:sz w:val="20"/>
          <w:szCs w:val="20"/>
          <w:u w:val="single"/>
        </w:rPr>
        <w:t xml:space="preserve">                                 </w:t>
      </w:r>
      <w:r>
        <w:rPr>
          <w:kern w:val="0"/>
          <w:sz w:val="20"/>
          <w:szCs w:val="20"/>
        </w:rPr>
        <w:t xml:space="preserve"> </w:t>
      </w:r>
    </w:p>
    <w:p w14:paraId="294F7F4A" w14:textId="3AF053E6" w:rsidR="009308A5" w:rsidRDefault="00162A8F">
      <w:pPr>
        <w:widowControl/>
        <w:spacing w:line="380" w:lineRule="exact"/>
        <w:ind w:firstLineChars="200" w:firstLine="480"/>
        <w:jc w:val="left"/>
        <w:rPr>
          <w:kern w:val="0"/>
          <w:sz w:val="20"/>
          <w:szCs w:val="20"/>
        </w:rPr>
      </w:pPr>
      <w:r>
        <w:rPr>
          <w:rFonts w:ascii="宋体" w:hAnsi="宋体" w:cs="宋体"/>
          <w:kern w:val="0"/>
          <w:sz w:val="24"/>
        </w:rPr>
        <w:t>投标单位名称（公章）：</w:t>
      </w:r>
      <w:r w:rsidR="00644452">
        <w:rPr>
          <w:kern w:val="0"/>
          <w:sz w:val="20"/>
          <w:szCs w:val="20"/>
          <w:u w:val="single"/>
        </w:rPr>
        <w:t xml:space="preserve">                    </w:t>
      </w:r>
    </w:p>
    <w:p w14:paraId="69D3014A" w14:textId="77777777" w:rsidR="009308A5" w:rsidRDefault="00162A8F">
      <w:pPr>
        <w:widowControl/>
        <w:spacing w:line="380" w:lineRule="exact"/>
        <w:ind w:firstLineChars="200" w:firstLine="480"/>
        <w:jc w:val="left"/>
        <w:rPr>
          <w:kern w:val="0"/>
          <w:sz w:val="20"/>
          <w:szCs w:val="20"/>
        </w:rPr>
      </w:pPr>
      <w:r>
        <w:rPr>
          <w:rFonts w:ascii="宋体" w:hAnsi="宋体" w:cs="宋体"/>
          <w:kern w:val="0"/>
          <w:sz w:val="24"/>
        </w:rPr>
        <w:t>法人代表（签名）：</w:t>
      </w:r>
      <w:r>
        <w:rPr>
          <w:kern w:val="0"/>
          <w:sz w:val="20"/>
          <w:szCs w:val="20"/>
          <w:u w:val="single"/>
        </w:rPr>
        <w:t xml:space="preserve">                          </w:t>
      </w:r>
    </w:p>
    <w:p w14:paraId="5EE551B1" w14:textId="77777777" w:rsidR="009308A5" w:rsidRDefault="00162A8F">
      <w:pPr>
        <w:widowControl/>
        <w:spacing w:line="380" w:lineRule="exact"/>
        <w:ind w:firstLineChars="200" w:firstLine="480"/>
        <w:jc w:val="left"/>
        <w:rPr>
          <w:kern w:val="0"/>
          <w:sz w:val="20"/>
          <w:szCs w:val="20"/>
        </w:rPr>
      </w:pPr>
      <w:r>
        <w:rPr>
          <w:rFonts w:ascii="宋体" w:hAnsi="宋体" w:cs="宋体"/>
          <w:kern w:val="0"/>
          <w:sz w:val="24"/>
        </w:rPr>
        <w:t>投标单位名称（公章）：</w:t>
      </w:r>
      <w:r>
        <w:rPr>
          <w:kern w:val="0"/>
          <w:sz w:val="20"/>
          <w:szCs w:val="20"/>
          <w:u w:val="single"/>
        </w:rPr>
        <w:t xml:space="preserve">                      </w:t>
      </w:r>
    </w:p>
    <w:p w14:paraId="1E7BDD07" w14:textId="77777777" w:rsidR="009308A5" w:rsidRDefault="009308A5">
      <w:pPr>
        <w:widowControl/>
        <w:spacing w:line="375" w:lineRule="atLeast"/>
        <w:jc w:val="left"/>
        <w:rPr>
          <w:rFonts w:ascii="宋体" w:hAnsi="宋体" w:cs="宋体"/>
          <w:kern w:val="0"/>
          <w:sz w:val="28"/>
          <w:szCs w:val="28"/>
        </w:rPr>
      </w:pPr>
    </w:p>
    <w:p w14:paraId="10DB1456" w14:textId="77777777" w:rsidR="009308A5" w:rsidRDefault="009308A5">
      <w:pPr>
        <w:widowControl/>
        <w:spacing w:line="375" w:lineRule="atLeast"/>
        <w:ind w:firstLineChars="341" w:firstLine="822"/>
        <w:jc w:val="left"/>
        <w:rPr>
          <w:rFonts w:ascii="黑体" w:eastAsia="黑体" w:hAnsi="宋体" w:cs="宋体"/>
          <w:b/>
          <w:kern w:val="0"/>
          <w:sz w:val="24"/>
        </w:rPr>
      </w:pPr>
    </w:p>
    <w:p w14:paraId="3FA7E2F6" w14:textId="77777777" w:rsidR="009308A5" w:rsidRDefault="009308A5">
      <w:pPr>
        <w:widowControl/>
        <w:spacing w:line="375" w:lineRule="atLeast"/>
        <w:ind w:firstLineChars="341" w:firstLine="822"/>
        <w:jc w:val="left"/>
        <w:rPr>
          <w:rFonts w:ascii="黑体" w:eastAsia="黑体" w:hAnsi="宋体" w:cs="宋体"/>
          <w:b/>
          <w:kern w:val="0"/>
          <w:sz w:val="24"/>
        </w:rPr>
      </w:pPr>
    </w:p>
    <w:p w14:paraId="26BAC84B" w14:textId="77777777" w:rsidR="009308A5" w:rsidRDefault="009308A5">
      <w:pPr>
        <w:widowControl/>
        <w:spacing w:line="375" w:lineRule="atLeast"/>
        <w:ind w:firstLineChars="341" w:firstLine="822"/>
        <w:jc w:val="left"/>
        <w:rPr>
          <w:rFonts w:ascii="黑体" w:eastAsia="黑体" w:hAnsi="宋体" w:cs="宋体"/>
          <w:b/>
          <w:kern w:val="0"/>
          <w:sz w:val="24"/>
        </w:rPr>
      </w:pPr>
    </w:p>
    <w:p w14:paraId="66A29F50" w14:textId="77777777" w:rsidR="009308A5" w:rsidRDefault="009308A5">
      <w:pPr>
        <w:widowControl/>
        <w:spacing w:line="375" w:lineRule="atLeast"/>
        <w:jc w:val="left"/>
        <w:rPr>
          <w:rFonts w:ascii="黑体" w:eastAsia="黑体" w:hAnsi="宋体" w:cs="宋体"/>
          <w:b/>
          <w:kern w:val="0"/>
          <w:sz w:val="24"/>
        </w:rPr>
      </w:pPr>
    </w:p>
    <w:p w14:paraId="07C6B780" w14:textId="77777777" w:rsidR="009308A5" w:rsidRDefault="00162A8F">
      <w:pPr>
        <w:widowControl/>
        <w:spacing w:line="375" w:lineRule="atLeast"/>
        <w:ind w:firstLineChars="341" w:firstLine="822"/>
        <w:jc w:val="left"/>
        <w:rPr>
          <w:rFonts w:ascii="黑体" w:eastAsia="黑体" w:hAnsi="宋体" w:cs="宋体"/>
          <w:b/>
          <w:kern w:val="0"/>
          <w:sz w:val="24"/>
        </w:rPr>
      </w:pPr>
      <w:r>
        <w:rPr>
          <w:rFonts w:ascii="黑体" w:eastAsia="黑体" w:hAnsi="宋体" w:cs="宋体" w:hint="eastAsia"/>
          <w:b/>
          <w:kern w:val="0"/>
          <w:sz w:val="24"/>
        </w:rPr>
        <w:br w:type="page"/>
      </w:r>
      <w:r>
        <w:rPr>
          <w:rFonts w:ascii="黑体" w:eastAsia="黑体" w:hAnsi="宋体" w:cs="宋体" w:hint="eastAsia"/>
          <w:b/>
          <w:kern w:val="0"/>
          <w:sz w:val="24"/>
        </w:rPr>
        <w:lastRenderedPageBreak/>
        <w:t>附件2</w:t>
      </w:r>
    </w:p>
    <w:p w14:paraId="6D7A7181" w14:textId="77777777" w:rsidR="009308A5" w:rsidRDefault="00162A8F">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t>服务承诺书</w:t>
      </w:r>
    </w:p>
    <w:p w14:paraId="0D61510F" w14:textId="77777777" w:rsidR="009308A5" w:rsidRDefault="00162A8F">
      <w:pPr>
        <w:widowControl/>
        <w:spacing w:line="380" w:lineRule="exact"/>
        <w:ind w:firstLineChars="200" w:firstLine="480"/>
        <w:jc w:val="left"/>
        <w:rPr>
          <w:rFonts w:ascii="宋体" w:hAnsi="宋体" w:cs="宋体"/>
          <w:kern w:val="0"/>
          <w:sz w:val="20"/>
          <w:szCs w:val="20"/>
        </w:rPr>
      </w:pPr>
      <w:r>
        <w:rPr>
          <w:rFonts w:ascii="宋体" w:hAnsi="宋体" w:cs="宋体"/>
          <w:kern w:val="0"/>
          <w:sz w:val="24"/>
        </w:rPr>
        <w:t>致：湖南</w:t>
      </w:r>
      <w:r>
        <w:rPr>
          <w:rFonts w:ascii="宋体" w:hAnsi="宋体" w:cs="宋体" w:hint="eastAsia"/>
          <w:kern w:val="0"/>
          <w:sz w:val="24"/>
        </w:rPr>
        <w:t>化工职业技术学院</w:t>
      </w:r>
      <w:r>
        <w:rPr>
          <w:rFonts w:ascii="宋体" w:hAnsi="宋体" w:cs="宋体"/>
          <w:kern w:val="0"/>
          <w:sz w:val="24"/>
        </w:rPr>
        <w:t>：</w:t>
      </w:r>
    </w:p>
    <w:p w14:paraId="696F7534" w14:textId="77777777" w:rsidR="009308A5" w:rsidRDefault="00162A8F">
      <w:pPr>
        <w:widowControl/>
        <w:spacing w:line="380" w:lineRule="exact"/>
        <w:ind w:firstLineChars="400" w:firstLine="960"/>
        <w:jc w:val="left"/>
        <w:rPr>
          <w:rFonts w:ascii="宋体" w:hAnsi="宋体" w:cs="宋体"/>
          <w:kern w:val="0"/>
          <w:sz w:val="20"/>
          <w:szCs w:val="20"/>
        </w:rPr>
      </w:pPr>
      <w:r>
        <w:rPr>
          <w:rFonts w:ascii="宋体" w:hAnsi="宋体" w:cs="宋体"/>
          <w:kern w:val="0"/>
          <w:sz w:val="24"/>
        </w:rPr>
        <w:t>根据你</w:t>
      </w:r>
      <w:r>
        <w:rPr>
          <w:rFonts w:ascii="宋体" w:hAnsi="宋体" w:cs="宋体" w:hint="eastAsia"/>
          <w:kern w:val="0"/>
          <w:sz w:val="24"/>
        </w:rPr>
        <w:t>院</w:t>
      </w:r>
      <w:r>
        <w:rPr>
          <w:rFonts w:ascii="宋体" w:hAnsi="宋体" w:cs="宋体"/>
          <w:kern w:val="0"/>
          <w:sz w:val="24"/>
        </w:rPr>
        <w:t>招标文件中的要求，我们对所投标的</w:t>
      </w:r>
      <w:r>
        <w:rPr>
          <w:rFonts w:ascii="宋体" w:hAnsi="宋体" w:cs="宋体" w:hint="eastAsia"/>
          <w:kern w:val="0"/>
          <w:sz w:val="24"/>
        </w:rPr>
        <w:t>项目</w:t>
      </w:r>
      <w:r>
        <w:rPr>
          <w:rFonts w:ascii="宋体" w:hAnsi="宋体" w:cs="宋体"/>
          <w:kern w:val="0"/>
          <w:sz w:val="24"/>
        </w:rPr>
        <w:t>承诺如下服务：</w:t>
      </w:r>
    </w:p>
    <w:p w14:paraId="73F0340A" w14:textId="77777777" w:rsidR="009308A5" w:rsidRDefault="009308A5">
      <w:pPr>
        <w:widowControl/>
        <w:spacing w:line="380" w:lineRule="exact"/>
        <w:ind w:firstLineChars="200" w:firstLine="400"/>
        <w:jc w:val="left"/>
        <w:rPr>
          <w:rFonts w:ascii="宋体" w:hAnsi="宋体" w:cs="宋体"/>
          <w:kern w:val="0"/>
          <w:sz w:val="20"/>
          <w:szCs w:val="20"/>
        </w:rPr>
      </w:pPr>
    </w:p>
    <w:p w14:paraId="61094FE7" w14:textId="77777777" w:rsidR="009308A5" w:rsidRDefault="009308A5">
      <w:pPr>
        <w:widowControl/>
        <w:spacing w:line="380" w:lineRule="exact"/>
        <w:ind w:firstLineChars="200" w:firstLine="400"/>
        <w:jc w:val="left"/>
        <w:rPr>
          <w:rFonts w:ascii="宋体" w:hAnsi="宋体" w:cs="宋体"/>
          <w:kern w:val="0"/>
          <w:sz w:val="20"/>
          <w:szCs w:val="20"/>
        </w:rPr>
      </w:pPr>
    </w:p>
    <w:p w14:paraId="3D4B3CE4" w14:textId="77777777" w:rsidR="009308A5" w:rsidRDefault="009308A5">
      <w:pPr>
        <w:widowControl/>
        <w:spacing w:line="380" w:lineRule="exact"/>
        <w:ind w:firstLineChars="200" w:firstLine="400"/>
        <w:jc w:val="left"/>
        <w:rPr>
          <w:rFonts w:ascii="宋体" w:hAnsi="宋体" w:cs="宋体"/>
          <w:kern w:val="0"/>
          <w:sz w:val="20"/>
          <w:szCs w:val="20"/>
        </w:rPr>
      </w:pPr>
    </w:p>
    <w:p w14:paraId="0A6BC6DB" w14:textId="77777777" w:rsidR="009308A5" w:rsidRDefault="009308A5">
      <w:pPr>
        <w:widowControl/>
        <w:spacing w:line="380" w:lineRule="exact"/>
        <w:ind w:firstLineChars="200" w:firstLine="400"/>
        <w:jc w:val="left"/>
        <w:rPr>
          <w:rFonts w:ascii="宋体" w:hAnsi="宋体" w:cs="宋体"/>
          <w:kern w:val="0"/>
          <w:sz w:val="20"/>
          <w:szCs w:val="20"/>
        </w:rPr>
      </w:pPr>
    </w:p>
    <w:p w14:paraId="63B872BC" w14:textId="77777777" w:rsidR="009308A5" w:rsidRDefault="009308A5">
      <w:pPr>
        <w:widowControl/>
        <w:spacing w:line="380" w:lineRule="exact"/>
        <w:jc w:val="left"/>
        <w:rPr>
          <w:rFonts w:ascii="宋体" w:hAnsi="宋体" w:cs="宋体"/>
          <w:kern w:val="0"/>
          <w:sz w:val="20"/>
          <w:szCs w:val="20"/>
        </w:rPr>
      </w:pPr>
    </w:p>
    <w:p w14:paraId="36167276" w14:textId="77777777" w:rsidR="009308A5" w:rsidRDefault="009308A5">
      <w:pPr>
        <w:widowControl/>
        <w:spacing w:line="380" w:lineRule="exact"/>
        <w:ind w:firstLineChars="200" w:firstLine="400"/>
        <w:jc w:val="left"/>
        <w:rPr>
          <w:rFonts w:ascii="宋体" w:hAnsi="宋体" w:cs="宋体"/>
          <w:kern w:val="0"/>
          <w:sz w:val="20"/>
          <w:szCs w:val="20"/>
        </w:rPr>
      </w:pPr>
    </w:p>
    <w:p w14:paraId="1631DC61" w14:textId="77777777" w:rsidR="009308A5" w:rsidRDefault="009308A5">
      <w:pPr>
        <w:widowControl/>
        <w:spacing w:line="380" w:lineRule="exact"/>
        <w:ind w:firstLineChars="200" w:firstLine="400"/>
        <w:jc w:val="left"/>
        <w:rPr>
          <w:rFonts w:ascii="宋体" w:hAnsi="宋体" w:cs="宋体"/>
          <w:kern w:val="0"/>
          <w:sz w:val="20"/>
          <w:szCs w:val="20"/>
        </w:rPr>
      </w:pPr>
    </w:p>
    <w:p w14:paraId="11E041F8" w14:textId="77777777" w:rsidR="009308A5" w:rsidRDefault="009308A5">
      <w:pPr>
        <w:widowControl/>
        <w:spacing w:line="380" w:lineRule="exact"/>
        <w:ind w:firstLineChars="200" w:firstLine="400"/>
        <w:jc w:val="left"/>
        <w:rPr>
          <w:rFonts w:ascii="宋体" w:hAnsi="宋体" w:cs="宋体"/>
          <w:kern w:val="0"/>
          <w:sz w:val="20"/>
          <w:szCs w:val="20"/>
        </w:rPr>
      </w:pPr>
    </w:p>
    <w:p w14:paraId="634F7A91" w14:textId="77777777" w:rsidR="009308A5" w:rsidRDefault="009308A5">
      <w:pPr>
        <w:widowControl/>
        <w:spacing w:line="380" w:lineRule="exact"/>
        <w:ind w:firstLineChars="200" w:firstLine="400"/>
        <w:jc w:val="left"/>
        <w:rPr>
          <w:rFonts w:ascii="宋体" w:hAnsi="宋体" w:cs="宋体"/>
          <w:kern w:val="0"/>
          <w:sz w:val="20"/>
          <w:szCs w:val="20"/>
        </w:rPr>
      </w:pPr>
    </w:p>
    <w:p w14:paraId="7B1E04B5" w14:textId="77777777" w:rsidR="009308A5" w:rsidRDefault="00162A8F">
      <w:pPr>
        <w:widowControl/>
        <w:spacing w:line="380" w:lineRule="exact"/>
        <w:ind w:firstLineChars="400" w:firstLine="960"/>
        <w:jc w:val="left"/>
        <w:rPr>
          <w:rFonts w:ascii="宋体" w:hAnsi="宋体" w:cs="宋体"/>
          <w:kern w:val="0"/>
          <w:sz w:val="20"/>
          <w:szCs w:val="20"/>
        </w:rPr>
      </w:pPr>
      <w:r>
        <w:rPr>
          <w:rFonts w:ascii="宋体" w:hAnsi="宋体" w:cs="宋体"/>
          <w:kern w:val="0"/>
          <w:sz w:val="24"/>
        </w:rPr>
        <w:t>特此承诺</w:t>
      </w:r>
    </w:p>
    <w:p w14:paraId="49A79382" w14:textId="77777777" w:rsidR="009308A5" w:rsidRDefault="00162A8F">
      <w:pPr>
        <w:widowControl/>
        <w:spacing w:line="380" w:lineRule="exact"/>
        <w:ind w:firstLineChars="400" w:firstLine="960"/>
        <w:jc w:val="left"/>
        <w:rPr>
          <w:kern w:val="0"/>
          <w:sz w:val="20"/>
          <w:szCs w:val="20"/>
        </w:rPr>
      </w:pPr>
      <w:r>
        <w:rPr>
          <w:rFonts w:ascii="宋体" w:hAnsi="宋体" w:cs="宋体"/>
          <w:kern w:val="0"/>
          <w:sz w:val="24"/>
        </w:rPr>
        <w:t>法人代表签字：</w:t>
      </w:r>
      <w:r>
        <w:rPr>
          <w:kern w:val="0"/>
          <w:sz w:val="20"/>
          <w:szCs w:val="20"/>
          <w:u w:val="single"/>
        </w:rPr>
        <w:t xml:space="preserve">                          </w:t>
      </w:r>
    </w:p>
    <w:p w14:paraId="3CD2B087" w14:textId="77777777" w:rsidR="009308A5" w:rsidRDefault="00162A8F">
      <w:pPr>
        <w:widowControl/>
        <w:spacing w:line="380" w:lineRule="exact"/>
        <w:ind w:firstLineChars="400" w:firstLine="960"/>
        <w:jc w:val="left"/>
        <w:rPr>
          <w:kern w:val="0"/>
          <w:sz w:val="20"/>
          <w:szCs w:val="20"/>
        </w:rPr>
      </w:pPr>
      <w:r>
        <w:rPr>
          <w:rFonts w:ascii="宋体" w:hAnsi="宋体" w:cs="宋体"/>
          <w:kern w:val="0"/>
          <w:sz w:val="24"/>
        </w:rPr>
        <w:t>投标单位名称（公章）：</w:t>
      </w:r>
      <w:r>
        <w:rPr>
          <w:kern w:val="0"/>
          <w:sz w:val="20"/>
          <w:szCs w:val="20"/>
          <w:u w:val="single"/>
        </w:rPr>
        <w:t xml:space="preserve">                   </w:t>
      </w:r>
      <w:r>
        <w:rPr>
          <w:kern w:val="0"/>
          <w:sz w:val="20"/>
          <w:szCs w:val="20"/>
        </w:rPr>
        <w:t xml:space="preserve"> </w:t>
      </w:r>
    </w:p>
    <w:p w14:paraId="79CAFDC3" w14:textId="77777777" w:rsidR="009308A5" w:rsidRDefault="009308A5">
      <w:pPr>
        <w:widowControl/>
        <w:spacing w:line="375" w:lineRule="atLeast"/>
        <w:jc w:val="left"/>
        <w:rPr>
          <w:rFonts w:ascii="黑体" w:eastAsia="黑体" w:hAnsi="宋体" w:cs="宋体"/>
          <w:b/>
          <w:kern w:val="0"/>
          <w:sz w:val="24"/>
        </w:rPr>
      </w:pPr>
    </w:p>
    <w:p w14:paraId="7B76100E" w14:textId="77777777" w:rsidR="009308A5" w:rsidRDefault="009308A5">
      <w:pPr>
        <w:widowControl/>
        <w:spacing w:line="375" w:lineRule="atLeast"/>
        <w:jc w:val="left"/>
        <w:rPr>
          <w:rFonts w:ascii="黑体" w:eastAsia="黑体" w:hAnsi="宋体" w:cs="宋体"/>
          <w:b/>
          <w:kern w:val="0"/>
          <w:sz w:val="24"/>
        </w:rPr>
      </w:pPr>
    </w:p>
    <w:p w14:paraId="7B52F0C7" w14:textId="77777777" w:rsidR="009308A5" w:rsidRDefault="009308A5">
      <w:pPr>
        <w:widowControl/>
        <w:spacing w:line="375" w:lineRule="atLeast"/>
        <w:jc w:val="left"/>
        <w:rPr>
          <w:rFonts w:ascii="黑体" w:eastAsia="黑体" w:hAnsi="宋体" w:cs="宋体"/>
          <w:b/>
          <w:kern w:val="0"/>
          <w:sz w:val="24"/>
        </w:rPr>
      </w:pPr>
    </w:p>
    <w:p w14:paraId="37EC00B3" w14:textId="77777777" w:rsidR="009308A5" w:rsidRDefault="009308A5">
      <w:pPr>
        <w:widowControl/>
        <w:spacing w:line="375" w:lineRule="atLeast"/>
        <w:jc w:val="left"/>
        <w:rPr>
          <w:rFonts w:ascii="黑体" w:eastAsia="黑体" w:hAnsi="宋体" w:cs="宋体"/>
          <w:b/>
          <w:kern w:val="0"/>
          <w:sz w:val="24"/>
        </w:rPr>
      </w:pPr>
    </w:p>
    <w:p w14:paraId="73E396FC" w14:textId="77777777" w:rsidR="009308A5" w:rsidRDefault="009308A5">
      <w:pPr>
        <w:widowControl/>
        <w:spacing w:line="375" w:lineRule="atLeast"/>
        <w:jc w:val="left"/>
        <w:rPr>
          <w:rFonts w:ascii="黑体" w:eastAsia="黑体" w:hAnsi="宋体" w:cs="宋体"/>
          <w:b/>
          <w:kern w:val="0"/>
          <w:sz w:val="24"/>
        </w:rPr>
      </w:pPr>
    </w:p>
    <w:p w14:paraId="7D243814" w14:textId="77777777" w:rsidR="009308A5" w:rsidRDefault="009308A5">
      <w:pPr>
        <w:widowControl/>
        <w:spacing w:line="375" w:lineRule="atLeast"/>
        <w:jc w:val="left"/>
        <w:rPr>
          <w:rFonts w:ascii="黑体" w:eastAsia="黑体" w:hAnsi="宋体" w:cs="宋体"/>
          <w:b/>
          <w:kern w:val="0"/>
          <w:sz w:val="24"/>
        </w:rPr>
      </w:pPr>
    </w:p>
    <w:p w14:paraId="71886541" w14:textId="77777777" w:rsidR="009308A5" w:rsidRDefault="009308A5">
      <w:pPr>
        <w:widowControl/>
        <w:spacing w:line="375" w:lineRule="atLeast"/>
        <w:jc w:val="left"/>
        <w:rPr>
          <w:rFonts w:ascii="黑体" w:eastAsia="黑体" w:hAnsi="宋体" w:cs="宋体"/>
          <w:b/>
          <w:kern w:val="0"/>
          <w:sz w:val="24"/>
        </w:rPr>
      </w:pPr>
    </w:p>
    <w:p w14:paraId="18A1508C" w14:textId="77777777" w:rsidR="009308A5" w:rsidRDefault="009308A5">
      <w:pPr>
        <w:widowControl/>
        <w:spacing w:line="375" w:lineRule="atLeast"/>
        <w:jc w:val="left"/>
        <w:rPr>
          <w:rFonts w:ascii="黑体" w:eastAsia="黑体" w:hAnsi="宋体" w:cs="宋体"/>
          <w:b/>
          <w:kern w:val="0"/>
          <w:sz w:val="24"/>
        </w:rPr>
      </w:pPr>
    </w:p>
    <w:p w14:paraId="7F9BCDEB" w14:textId="77777777" w:rsidR="009308A5" w:rsidRDefault="009308A5">
      <w:pPr>
        <w:widowControl/>
        <w:spacing w:line="375" w:lineRule="atLeast"/>
        <w:jc w:val="left"/>
        <w:rPr>
          <w:rFonts w:ascii="黑体" w:eastAsia="黑体" w:hAnsi="宋体" w:cs="宋体"/>
          <w:b/>
          <w:kern w:val="0"/>
          <w:sz w:val="24"/>
        </w:rPr>
      </w:pPr>
    </w:p>
    <w:p w14:paraId="1737A004" w14:textId="77777777" w:rsidR="009308A5" w:rsidRDefault="00162A8F">
      <w:pPr>
        <w:widowControl/>
        <w:spacing w:line="375" w:lineRule="atLeast"/>
        <w:ind w:firstLineChars="294" w:firstLine="708"/>
        <w:jc w:val="left"/>
        <w:rPr>
          <w:rFonts w:ascii="黑体" w:eastAsia="黑体" w:hAnsi="宋体" w:cs="宋体"/>
          <w:b/>
          <w:kern w:val="0"/>
          <w:sz w:val="24"/>
        </w:rPr>
      </w:pPr>
      <w:r>
        <w:rPr>
          <w:rFonts w:ascii="黑体" w:eastAsia="黑体" w:hAnsi="宋体" w:cs="宋体" w:hint="eastAsia"/>
          <w:b/>
          <w:kern w:val="0"/>
          <w:sz w:val="24"/>
        </w:rPr>
        <w:t>附件3</w:t>
      </w:r>
    </w:p>
    <w:p w14:paraId="4C0285CE" w14:textId="77777777" w:rsidR="009308A5" w:rsidRDefault="00162A8F">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t>需要提交的资格证明文件</w:t>
      </w:r>
    </w:p>
    <w:p w14:paraId="17D40D33" w14:textId="77777777" w:rsidR="009308A5" w:rsidRDefault="00162A8F">
      <w:pPr>
        <w:widowControl/>
        <w:spacing w:line="300" w:lineRule="exact"/>
        <w:ind w:firstLineChars="200" w:firstLine="480"/>
        <w:jc w:val="left"/>
        <w:rPr>
          <w:rFonts w:ascii="宋体" w:hAnsi="宋体" w:cs="宋体"/>
          <w:kern w:val="0"/>
          <w:sz w:val="24"/>
        </w:rPr>
      </w:pPr>
      <w:r>
        <w:rPr>
          <w:kern w:val="0"/>
          <w:sz w:val="24"/>
        </w:rPr>
        <w:t>1</w:t>
      </w:r>
      <w:r>
        <w:rPr>
          <w:rFonts w:ascii="宋体" w:hAnsi="宋体" w:cs="宋体"/>
          <w:kern w:val="0"/>
          <w:sz w:val="24"/>
        </w:rPr>
        <w:t>、工商营业执照复印件</w:t>
      </w:r>
    </w:p>
    <w:p w14:paraId="3D0B1D71" w14:textId="77777777" w:rsidR="009308A5" w:rsidRDefault="00162A8F">
      <w:pPr>
        <w:widowControl/>
        <w:spacing w:line="300" w:lineRule="exact"/>
        <w:ind w:firstLineChars="200" w:firstLine="480"/>
        <w:jc w:val="left"/>
        <w:rPr>
          <w:rFonts w:ascii="宋体" w:hAnsi="宋体" w:cs="宋体"/>
          <w:kern w:val="0"/>
          <w:sz w:val="24"/>
        </w:rPr>
      </w:pPr>
      <w:r>
        <w:rPr>
          <w:kern w:val="0"/>
          <w:sz w:val="24"/>
        </w:rPr>
        <w:t>2</w:t>
      </w:r>
      <w:r>
        <w:rPr>
          <w:rFonts w:ascii="宋体" w:hAnsi="宋体" w:cs="宋体"/>
          <w:kern w:val="0"/>
          <w:sz w:val="24"/>
        </w:rPr>
        <w:t>、法人代表身份证或法人代表授权委托书复印件</w:t>
      </w:r>
    </w:p>
    <w:p w14:paraId="6E754F91" w14:textId="77777777" w:rsidR="009308A5" w:rsidRDefault="00162A8F">
      <w:pPr>
        <w:widowControl/>
        <w:spacing w:line="300" w:lineRule="exact"/>
        <w:ind w:firstLineChars="200" w:firstLine="480"/>
        <w:jc w:val="left"/>
        <w:rPr>
          <w:rFonts w:ascii="宋体" w:hAnsi="宋体" w:cs="宋体"/>
          <w:kern w:val="0"/>
          <w:sz w:val="24"/>
        </w:rPr>
      </w:pPr>
      <w:r>
        <w:rPr>
          <w:kern w:val="0"/>
          <w:sz w:val="24"/>
        </w:rPr>
        <w:t>3</w:t>
      </w:r>
      <w:r>
        <w:rPr>
          <w:rFonts w:ascii="宋体" w:hAnsi="宋体" w:cs="宋体"/>
          <w:kern w:val="0"/>
          <w:sz w:val="24"/>
        </w:rPr>
        <w:t>、税务登记证复印件</w:t>
      </w:r>
    </w:p>
    <w:p w14:paraId="257A4D83" w14:textId="77777777" w:rsidR="009308A5" w:rsidRDefault="00162A8F">
      <w:pPr>
        <w:widowControl/>
        <w:spacing w:line="300" w:lineRule="exact"/>
        <w:ind w:firstLineChars="200" w:firstLine="480"/>
        <w:jc w:val="left"/>
        <w:rPr>
          <w:rFonts w:ascii="宋体" w:hAnsi="宋体" w:cs="宋体"/>
          <w:kern w:val="0"/>
          <w:sz w:val="24"/>
        </w:rPr>
      </w:pPr>
      <w:r>
        <w:rPr>
          <w:rFonts w:ascii="宋体" w:hAnsi="宋体" w:cs="宋体" w:hint="eastAsia"/>
          <w:kern w:val="0"/>
          <w:sz w:val="24"/>
        </w:rPr>
        <w:t>4、</w:t>
      </w:r>
      <w:r>
        <w:rPr>
          <w:rFonts w:hint="eastAsia"/>
          <w:sz w:val="24"/>
        </w:rPr>
        <w:t>环境保护行政主管部门颁发的《危险废物经营许可证》，核准经营类别须含有：《国家危险废物名录》（</w:t>
      </w:r>
      <w:r>
        <w:rPr>
          <w:sz w:val="24"/>
        </w:rPr>
        <w:t>2016</w:t>
      </w:r>
      <w:r>
        <w:rPr>
          <w:rFonts w:hint="eastAsia"/>
          <w:sz w:val="24"/>
        </w:rPr>
        <w:t>年）</w:t>
      </w:r>
      <w:r>
        <w:rPr>
          <w:sz w:val="24"/>
        </w:rPr>
        <w:t>HW49</w:t>
      </w:r>
      <w:r>
        <w:rPr>
          <w:rFonts w:hint="eastAsia"/>
          <w:sz w:val="24"/>
        </w:rPr>
        <w:t>中</w:t>
      </w:r>
      <w:r>
        <w:rPr>
          <w:sz w:val="24"/>
        </w:rPr>
        <w:t>900-047-49</w:t>
      </w:r>
      <w:r>
        <w:rPr>
          <w:rFonts w:hint="eastAsia"/>
          <w:sz w:val="24"/>
        </w:rPr>
        <w:t>（研究、开发和教学活动中，化学和生物实验室产生的废物）和</w:t>
      </w:r>
      <w:r>
        <w:rPr>
          <w:sz w:val="24"/>
        </w:rPr>
        <w:t>900-041-49</w:t>
      </w:r>
      <w:r>
        <w:rPr>
          <w:rFonts w:hint="eastAsia"/>
          <w:sz w:val="24"/>
        </w:rPr>
        <w:t>（含有或沾染毒性、感染性危险废物的废弃包装物、容器、过滤吸附介质）的处理、处置资质。</w:t>
      </w:r>
    </w:p>
    <w:p w14:paraId="5FFC5A5A" w14:textId="77777777" w:rsidR="009308A5" w:rsidRDefault="009308A5">
      <w:pPr>
        <w:widowControl/>
        <w:spacing w:line="300" w:lineRule="exact"/>
        <w:ind w:firstLineChars="200" w:firstLine="480"/>
        <w:jc w:val="left"/>
        <w:rPr>
          <w:rFonts w:ascii="宋体" w:hAnsi="宋体" w:cs="宋体"/>
          <w:kern w:val="0"/>
          <w:sz w:val="24"/>
        </w:rPr>
      </w:pPr>
    </w:p>
    <w:p w14:paraId="6F231EA3" w14:textId="276D2A01" w:rsidR="0071738F" w:rsidRDefault="00162A8F">
      <w:pPr>
        <w:widowControl/>
        <w:jc w:val="center"/>
        <w:rPr>
          <w:rFonts w:ascii="宋体" w:hAnsi="宋体" w:cs="宋体"/>
          <w:kern w:val="0"/>
          <w:sz w:val="24"/>
        </w:rPr>
      </w:pPr>
      <w:r>
        <w:rPr>
          <w:rFonts w:ascii="宋体" w:hAnsi="宋体" w:cs="宋体"/>
          <w:kern w:val="0"/>
          <w:sz w:val="24"/>
        </w:rPr>
        <w:t>以上复印件复印后需加盖本单位公章，原件带来备查。</w:t>
      </w:r>
    </w:p>
    <w:p w14:paraId="130D62CA" w14:textId="77777777" w:rsidR="003574F9" w:rsidRDefault="0071738F" w:rsidP="003574F9">
      <w:pPr>
        <w:widowControl/>
        <w:ind w:firstLineChars="100" w:firstLine="240"/>
        <w:jc w:val="left"/>
        <w:rPr>
          <w:rFonts w:ascii="黑体" w:eastAsia="黑体" w:hAnsi="宋体" w:cs="宋体"/>
          <w:b/>
          <w:kern w:val="0"/>
          <w:sz w:val="24"/>
        </w:rPr>
      </w:pPr>
      <w:r>
        <w:rPr>
          <w:rFonts w:ascii="宋体" w:hAnsi="宋体" w:cs="宋体"/>
          <w:kern w:val="0"/>
          <w:sz w:val="24"/>
        </w:rPr>
        <w:br w:type="page"/>
      </w:r>
      <w:r>
        <w:rPr>
          <w:rFonts w:ascii="黑体" w:eastAsia="黑体" w:hAnsi="宋体" w:cs="宋体" w:hint="eastAsia"/>
          <w:b/>
          <w:kern w:val="0"/>
          <w:sz w:val="24"/>
        </w:rPr>
        <w:lastRenderedPageBreak/>
        <w:t>附件4</w:t>
      </w:r>
    </w:p>
    <w:p w14:paraId="75E3865B" w14:textId="26D9F80A" w:rsidR="0071738F" w:rsidRPr="003574F9" w:rsidRDefault="0071738F" w:rsidP="003574F9">
      <w:pPr>
        <w:widowControl/>
        <w:ind w:firstLineChars="100" w:firstLine="211"/>
        <w:jc w:val="center"/>
        <w:rPr>
          <w:rFonts w:ascii="黑体" w:eastAsia="黑体" w:hAnsi="宋体" w:cs="宋体"/>
          <w:b/>
          <w:kern w:val="0"/>
          <w:sz w:val="24"/>
        </w:rPr>
      </w:pPr>
      <w:r>
        <w:rPr>
          <w:rFonts w:ascii="宋体" w:hAnsi="宋体" w:cs="Arial" w:hint="eastAsia"/>
          <w:b/>
          <w:bCs/>
        </w:rPr>
        <w:t>湖南化工职业技术学院化学品废弃物年处置预算清单</w:t>
      </w:r>
    </w:p>
    <w:p w14:paraId="34A649EB" w14:textId="77777777" w:rsidR="0071738F" w:rsidRDefault="0071738F" w:rsidP="0071738F">
      <w:pPr>
        <w:spacing w:line="300" w:lineRule="exact"/>
        <w:ind w:firstLineChars="400" w:firstLine="843"/>
        <w:jc w:val="left"/>
        <w:rPr>
          <w:rFonts w:ascii="宋体" w:hAnsi="宋体" w:cs="Arial"/>
          <w:b/>
          <w:bCs/>
          <w:szCs w:val="21"/>
        </w:rPr>
      </w:pPr>
      <w:r>
        <w:rPr>
          <w:rFonts w:ascii="宋体" w:hAnsi="宋体" w:cs="Arial" w:hint="eastAsia"/>
          <w:b/>
          <w:bCs/>
        </w:rPr>
        <w:t xml:space="preserve">         </w:t>
      </w:r>
      <w:r>
        <w:rPr>
          <w:rFonts w:ascii="宋体" w:hAnsi="宋体" w:cs="Arial" w:hint="eastAsia"/>
          <w:b/>
          <w:bCs/>
          <w:sz w:val="36"/>
          <w:szCs w:val="36"/>
        </w:rPr>
        <w:t xml:space="preserve"> </w:t>
      </w:r>
    </w:p>
    <w:tbl>
      <w:tblPr>
        <w:tblW w:w="105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84"/>
        <w:gridCol w:w="54"/>
        <w:gridCol w:w="2497"/>
        <w:gridCol w:w="1373"/>
        <w:gridCol w:w="1200"/>
        <w:gridCol w:w="1102"/>
        <w:gridCol w:w="248"/>
        <w:gridCol w:w="1147"/>
        <w:gridCol w:w="818"/>
        <w:gridCol w:w="1457"/>
      </w:tblGrid>
      <w:tr w:rsidR="0071738F" w14:paraId="2F742811" w14:textId="77777777" w:rsidTr="003C1D5E">
        <w:trPr>
          <w:cantSplit/>
          <w:trHeight w:val="480"/>
          <w:jc w:val="center"/>
        </w:trPr>
        <w:tc>
          <w:tcPr>
            <w:tcW w:w="10580" w:type="dxa"/>
            <w:gridSpan w:val="10"/>
            <w:tcBorders>
              <w:top w:val="single" w:sz="12" w:space="0" w:color="auto"/>
              <w:left w:val="single" w:sz="12" w:space="0" w:color="auto"/>
              <w:bottom w:val="single" w:sz="6" w:space="0" w:color="auto"/>
              <w:right w:val="single" w:sz="12" w:space="0" w:color="auto"/>
            </w:tcBorders>
            <w:vAlign w:val="center"/>
          </w:tcPr>
          <w:p w14:paraId="6A6E95C2" w14:textId="77777777" w:rsidR="0071738F" w:rsidRDefault="0071738F" w:rsidP="003C1D5E">
            <w:pPr>
              <w:spacing w:line="360" w:lineRule="exact"/>
              <w:rPr>
                <w:rFonts w:cs="Arial"/>
                <w:b/>
                <w:bCs/>
                <w:color w:val="FF0000"/>
                <w:szCs w:val="21"/>
              </w:rPr>
            </w:pPr>
            <w:r>
              <w:rPr>
                <w:rFonts w:cs="Arial" w:hint="eastAsia"/>
                <w:b/>
                <w:bCs/>
                <w:color w:val="FF0000"/>
                <w:szCs w:val="21"/>
              </w:rPr>
              <w:t xml:space="preserve">                                      </w:t>
            </w:r>
            <w:r>
              <w:rPr>
                <w:rFonts w:cs="Arial" w:hint="eastAsia"/>
                <w:b/>
                <w:bCs/>
                <w:color w:val="FF0000"/>
                <w:szCs w:val="21"/>
              </w:rPr>
              <w:t>（一）危险废物清单</w:t>
            </w:r>
          </w:p>
        </w:tc>
      </w:tr>
      <w:tr w:rsidR="0071738F" w14:paraId="5CED6999" w14:textId="77777777" w:rsidTr="003C1D5E">
        <w:trPr>
          <w:cantSplit/>
          <w:trHeight w:val="936"/>
          <w:jc w:val="center"/>
        </w:trPr>
        <w:tc>
          <w:tcPr>
            <w:tcW w:w="684" w:type="dxa"/>
            <w:tcBorders>
              <w:top w:val="single" w:sz="6" w:space="0" w:color="auto"/>
              <w:left w:val="single" w:sz="12" w:space="0" w:color="auto"/>
              <w:bottom w:val="single" w:sz="6" w:space="0" w:color="auto"/>
              <w:right w:val="single" w:sz="6" w:space="0" w:color="auto"/>
            </w:tcBorders>
            <w:vAlign w:val="center"/>
          </w:tcPr>
          <w:p w14:paraId="1631DFEE" w14:textId="77777777" w:rsidR="0071738F" w:rsidRDefault="0071738F" w:rsidP="003C1D5E">
            <w:pPr>
              <w:spacing w:line="360" w:lineRule="exact"/>
              <w:jc w:val="center"/>
              <w:rPr>
                <w:rFonts w:hAnsi="宋体" w:cs="Arial"/>
                <w:b/>
                <w:bCs/>
                <w:szCs w:val="21"/>
              </w:rPr>
            </w:pPr>
            <w:r>
              <w:rPr>
                <w:rFonts w:hAnsi="宋体" w:cs="Arial"/>
                <w:b/>
                <w:bCs/>
                <w:szCs w:val="21"/>
              </w:rPr>
              <w:t>序号</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12687971" w14:textId="77777777" w:rsidR="0071738F" w:rsidRDefault="0071738F" w:rsidP="003C1D5E">
            <w:pPr>
              <w:spacing w:line="360" w:lineRule="exact"/>
              <w:jc w:val="center"/>
              <w:rPr>
                <w:rFonts w:ascii="宋体" w:hAnsi="宋体" w:cs="Arial"/>
                <w:b/>
                <w:bCs/>
                <w:szCs w:val="21"/>
              </w:rPr>
            </w:pPr>
            <w:r>
              <w:rPr>
                <w:rFonts w:ascii="宋体" w:hAnsi="宋体" w:cs="Arial" w:hint="eastAsia"/>
                <w:b/>
                <w:bCs/>
                <w:szCs w:val="21"/>
              </w:rPr>
              <w:t>废物</w:t>
            </w:r>
            <w:r>
              <w:rPr>
                <w:rFonts w:hAnsi="宋体" w:cs="Arial"/>
                <w:b/>
                <w:bCs/>
                <w:szCs w:val="21"/>
              </w:rPr>
              <w:t>名称</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4D079E92" w14:textId="77777777" w:rsidR="0071738F" w:rsidRDefault="0071738F" w:rsidP="003C1D5E">
            <w:pPr>
              <w:spacing w:line="360" w:lineRule="exact"/>
              <w:jc w:val="center"/>
              <w:rPr>
                <w:rFonts w:hAnsi="宋体" w:cs="Arial"/>
                <w:b/>
                <w:bCs/>
                <w:szCs w:val="21"/>
              </w:rPr>
            </w:pPr>
            <w:r>
              <w:rPr>
                <w:rFonts w:hAnsi="宋体" w:cs="Arial"/>
                <w:b/>
                <w:bCs/>
                <w:szCs w:val="21"/>
              </w:rPr>
              <w:t>废物</w:t>
            </w:r>
            <w:r>
              <w:rPr>
                <w:rFonts w:ascii="宋体" w:hAnsi="宋体" w:cs="Arial" w:hint="eastAsia"/>
                <w:b/>
                <w:bCs/>
                <w:szCs w:val="21"/>
              </w:rPr>
              <w:t>代码</w:t>
            </w:r>
          </w:p>
        </w:tc>
        <w:tc>
          <w:tcPr>
            <w:tcW w:w="1102" w:type="dxa"/>
            <w:tcBorders>
              <w:top w:val="single" w:sz="6" w:space="0" w:color="auto"/>
              <w:left w:val="single" w:sz="6" w:space="0" w:color="auto"/>
              <w:bottom w:val="single" w:sz="6" w:space="0" w:color="auto"/>
              <w:right w:val="single" w:sz="4" w:space="0" w:color="auto"/>
            </w:tcBorders>
            <w:vAlign w:val="center"/>
          </w:tcPr>
          <w:p w14:paraId="385B1B8F" w14:textId="77777777" w:rsidR="0071738F" w:rsidRDefault="0071738F" w:rsidP="003C1D5E">
            <w:pPr>
              <w:spacing w:line="360" w:lineRule="exact"/>
              <w:jc w:val="center"/>
              <w:rPr>
                <w:rFonts w:hAnsi="宋体" w:cs="Arial"/>
                <w:b/>
                <w:bCs/>
                <w:szCs w:val="21"/>
              </w:rPr>
            </w:pPr>
            <w:r>
              <w:rPr>
                <w:rFonts w:hAnsi="宋体" w:cs="Arial" w:hint="eastAsia"/>
                <w:b/>
                <w:bCs/>
                <w:szCs w:val="21"/>
              </w:rPr>
              <w:t>预计数量</w:t>
            </w:r>
          </w:p>
        </w:tc>
        <w:tc>
          <w:tcPr>
            <w:tcW w:w="1395" w:type="dxa"/>
            <w:gridSpan w:val="2"/>
            <w:tcBorders>
              <w:top w:val="single" w:sz="6" w:space="0" w:color="auto"/>
              <w:left w:val="single" w:sz="4" w:space="0" w:color="auto"/>
              <w:bottom w:val="single" w:sz="6" w:space="0" w:color="auto"/>
              <w:right w:val="single" w:sz="6" w:space="0" w:color="auto"/>
            </w:tcBorders>
            <w:vAlign w:val="center"/>
          </w:tcPr>
          <w:p w14:paraId="1A3D1298" w14:textId="77777777" w:rsidR="0071738F" w:rsidRDefault="0071738F" w:rsidP="003C1D5E">
            <w:pPr>
              <w:spacing w:line="360" w:lineRule="exact"/>
              <w:rPr>
                <w:rFonts w:hAnsi="宋体" w:cs="Arial"/>
                <w:b/>
                <w:bCs/>
                <w:szCs w:val="21"/>
              </w:rPr>
            </w:pPr>
            <w:r>
              <w:rPr>
                <w:rFonts w:hAnsi="宋体" w:cs="Arial" w:hint="eastAsia"/>
                <w:b/>
                <w:bCs/>
                <w:szCs w:val="21"/>
              </w:rPr>
              <w:t>单价（元</w:t>
            </w:r>
            <w:r>
              <w:rPr>
                <w:rFonts w:hAnsi="宋体" w:cs="Arial" w:hint="eastAsia"/>
                <w:b/>
                <w:bCs/>
                <w:szCs w:val="21"/>
              </w:rPr>
              <w:t>/kg</w:t>
            </w:r>
            <w:r>
              <w:rPr>
                <w:rFonts w:hAnsi="宋体" w:cs="Arial" w:hint="eastAsia"/>
                <w:b/>
                <w:bCs/>
                <w:szCs w:val="21"/>
              </w:rPr>
              <w:t>）</w:t>
            </w:r>
          </w:p>
        </w:tc>
        <w:tc>
          <w:tcPr>
            <w:tcW w:w="2275" w:type="dxa"/>
            <w:gridSpan w:val="2"/>
            <w:tcBorders>
              <w:top w:val="single" w:sz="6" w:space="0" w:color="auto"/>
              <w:left w:val="single" w:sz="6" w:space="0" w:color="auto"/>
              <w:bottom w:val="single" w:sz="6" w:space="0" w:color="auto"/>
              <w:right w:val="single" w:sz="12" w:space="0" w:color="auto"/>
            </w:tcBorders>
            <w:vAlign w:val="center"/>
          </w:tcPr>
          <w:p w14:paraId="33FF1C4C" w14:textId="77777777" w:rsidR="0071738F" w:rsidRDefault="0071738F" w:rsidP="003C1D5E">
            <w:pPr>
              <w:spacing w:line="360" w:lineRule="exact"/>
              <w:rPr>
                <w:rFonts w:ascii="宋体" w:hAnsi="宋体" w:cs="Arial"/>
                <w:b/>
                <w:bCs/>
                <w:szCs w:val="21"/>
              </w:rPr>
            </w:pPr>
            <w:r>
              <w:rPr>
                <w:rFonts w:ascii="宋体" w:hAnsi="宋体" w:cs="Arial" w:hint="eastAsia"/>
                <w:b/>
                <w:bCs/>
                <w:szCs w:val="21"/>
              </w:rPr>
              <w:t xml:space="preserve"> 合计金额</w:t>
            </w:r>
          </w:p>
        </w:tc>
      </w:tr>
      <w:tr w:rsidR="0071738F" w14:paraId="65DA1493" w14:textId="77777777" w:rsidTr="003C1D5E">
        <w:trPr>
          <w:cantSplit/>
          <w:trHeight w:val="671"/>
          <w:jc w:val="center"/>
        </w:trPr>
        <w:tc>
          <w:tcPr>
            <w:tcW w:w="684" w:type="dxa"/>
            <w:tcBorders>
              <w:top w:val="single" w:sz="6" w:space="0" w:color="auto"/>
              <w:left w:val="single" w:sz="12" w:space="0" w:color="auto"/>
              <w:bottom w:val="single" w:sz="6" w:space="0" w:color="auto"/>
              <w:right w:val="single" w:sz="6" w:space="0" w:color="auto"/>
            </w:tcBorders>
            <w:vAlign w:val="center"/>
          </w:tcPr>
          <w:p w14:paraId="1AF8F231" w14:textId="77777777" w:rsidR="0071738F" w:rsidRDefault="0071738F" w:rsidP="003C1D5E">
            <w:pPr>
              <w:spacing w:line="360" w:lineRule="exact"/>
              <w:jc w:val="center"/>
              <w:rPr>
                <w:rFonts w:cs="Arial"/>
                <w:szCs w:val="21"/>
              </w:rPr>
            </w:pPr>
            <w:r>
              <w:rPr>
                <w:rFonts w:cs="Arial"/>
                <w:szCs w:val="21"/>
              </w:rPr>
              <w:t>1</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5B7012F2" w14:textId="77777777" w:rsidR="0071738F" w:rsidRDefault="0071738F" w:rsidP="003C1D5E">
            <w:pPr>
              <w:spacing w:line="360" w:lineRule="exact"/>
              <w:ind w:leftChars="-26" w:left="-55"/>
              <w:jc w:val="left"/>
              <w:rPr>
                <w:rFonts w:ascii="宋体" w:hAnsi="宋体" w:cs="Arial"/>
                <w:szCs w:val="21"/>
              </w:rPr>
            </w:pPr>
            <w:r>
              <w:rPr>
                <w:rFonts w:ascii="宋体" w:hAnsi="宋体" w:cs="Arial" w:hint="eastAsia"/>
                <w:szCs w:val="21"/>
              </w:rPr>
              <w:t>普通过期化学试剂</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7593C340" w14:textId="77777777" w:rsidR="0071738F" w:rsidRDefault="0071738F" w:rsidP="003C1D5E">
            <w:pPr>
              <w:spacing w:line="360" w:lineRule="exact"/>
              <w:jc w:val="center"/>
              <w:rPr>
                <w:rFonts w:ascii="宋体" w:hAnsi="宋体" w:cs="Arial"/>
                <w:szCs w:val="21"/>
              </w:rPr>
            </w:pPr>
            <w:r>
              <w:rPr>
                <w:rFonts w:ascii="宋体" w:hAnsi="宋体" w:cs="Arial" w:hint="eastAsia"/>
                <w:szCs w:val="21"/>
              </w:rPr>
              <w:t>HW49（</w:t>
            </w:r>
            <w:r>
              <w:rPr>
                <w:rFonts w:hint="eastAsia"/>
                <w:szCs w:val="21"/>
              </w:rPr>
              <w:t>900-047-49</w:t>
            </w:r>
            <w:r>
              <w:rPr>
                <w:rFonts w:ascii="宋体" w:hAnsi="宋体" w:cs="Arial" w:hint="eastAsia"/>
                <w:szCs w:val="21"/>
              </w:rPr>
              <w:t>）</w:t>
            </w:r>
          </w:p>
        </w:tc>
        <w:tc>
          <w:tcPr>
            <w:tcW w:w="1102" w:type="dxa"/>
            <w:tcBorders>
              <w:top w:val="single" w:sz="6" w:space="0" w:color="auto"/>
              <w:left w:val="single" w:sz="6" w:space="0" w:color="auto"/>
              <w:bottom w:val="single" w:sz="6" w:space="0" w:color="auto"/>
              <w:right w:val="single" w:sz="4" w:space="0" w:color="auto"/>
            </w:tcBorders>
            <w:vAlign w:val="center"/>
          </w:tcPr>
          <w:p w14:paraId="40B65953" w14:textId="77777777" w:rsidR="0071738F" w:rsidRDefault="0071738F" w:rsidP="003C1D5E">
            <w:pPr>
              <w:spacing w:line="360" w:lineRule="exact"/>
              <w:jc w:val="center"/>
              <w:rPr>
                <w:rFonts w:ascii="宋体" w:hAnsi="宋体" w:cs="Arial"/>
                <w:szCs w:val="21"/>
              </w:rPr>
            </w:pPr>
            <w:r>
              <w:rPr>
                <w:rFonts w:ascii="宋体" w:hAnsi="宋体" w:cs="Arial" w:hint="eastAsia"/>
                <w:szCs w:val="21"/>
              </w:rPr>
              <w:t>100kg</w:t>
            </w:r>
          </w:p>
        </w:tc>
        <w:tc>
          <w:tcPr>
            <w:tcW w:w="1395" w:type="dxa"/>
            <w:gridSpan w:val="2"/>
            <w:tcBorders>
              <w:top w:val="single" w:sz="6" w:space="0" w:color="auto"/>
              <w:left w:val="single" w:sz="4" w:space="0" w:color="auto"/>
              <w:bottom w:val="single" w:sz="4" w:space="0" w:color="auto"/>
              <w:right w:val="single" w:sz="6" w:space="0" w:color="auto"/>
            </w:tcBorders>
            <w:vAlign w:val="center"/>
          </w:tcPr>
          <w:p w14:paraId="2E8D8E5C" w14:textId="2EC50631" w:rsidR="0071738F" w:rsidRDefault="0071738F" w:rsidP="003C1D5E">
            <w:pPr>
              <w:spacing w:line="360" w:lineRule="exact"/>
              <w:jc w:val="center"/>
              <w:rPr>
                <w:rFonts w:ascii="宋体" w:hAnsi="宋体" w:cs="Arial"/>
                <w:szCs w:val="21"/>
              </w:rPr>
            </w:pPr>
          </w:p>
        </w:tc>
        <w:tc>
          <w:tcPr>
            <w:tcW w:w="2275" w:type="dxa"/>
            <w:gridSpan w:val="2"/>
            <w:tcBorders>
              <w:top w:val="single" w:sz="6" w:space="0" w:color="auto"/>
              <w:left w:val="single" w:sz="6" w:space="0" w:color="auto"/>
              <w:bottom w:val="single" w:sz="4" w:space="0" w:color="auto"/>
              <w:right w:val="single" w:sz="12" w:space="0" w:color="auto"/>
            </w:tcBorders>
            <w:vAlign w:val="center"/>
          </w:tcPr>
          <w:p w14:paraId="079B24A9" w14:textId="608022D4" w:rsidR="0071738F" w:rsidRDefault="0071738F" w:rsidP="003C1D5E">
            <w:pPr>
              <w:spacing w:line="360" w:lineRule="exact"/>
              <w:jc w:val="center"/>
              <w:rPr>
                <w:rFonts w:cs="Arial"/>
                <w:szCs w:val="21"/>
              </w:rPr>
            </w:pPr>
          </w:p>
        </w:tc>
      </w:tr>
      <w:tr w:rsidR="0071738F" w14:paraId="0F1B4C88" w14:textId="77777777" w:rsidTr="003C1D5E">
        <w:trPr>
          <w:cantSplit/>
          <w:trHeight w:val="749"/>
          <w:jc w:val="center"/>
        </w:trPr>
        <w:tc>
          <w:tcPr>
            <w:tcW w:w="684" w:type="dxa"/>
            <w:tcBorders>
              <w:top w:val="single" w:sz="6" w:space="0" w:color="auto"/>
              <w:left w:val="single" w:sz="12" w:space="0" w:color="auto"/>
              <w:bottom w:val="single" w:sz="6" w:space="0" w:color="auto"/>
              <w:right w:val="single" w:sz="6" w:space="0" w:color="auto"/>
            </w:tcBorders>
            <w:vAlign w:val="center"/>
          </w:tcPr>
          <w:p w14:paraId="7A54398B" w14:textId="77777777" w:rsidR="0071738F" w:rsidRDefault="0071738F" w:rsidP="003C1D5E">
            <w:pPr>
              <w:spacing w:line="360" w:lineRule="exact"/>
              <w:jc w:val="center"/>
              <w:rPr>
                <w:rFonts w:ascii="宋体" w:hAnsi="宋体" w:cs="Arial"/>
                <w:szCs w:val="21"/>
              </w:rPr>
            </w:pPr>
            <w:r>
              <w:rPr>
                <w:rFonts w:ascii="宋体" w:hAnsi="宋体" w:cs="Arial" w:hint="eastAsia"/>
                <w:szCs w:val="21"/>
              </w:rPr>
              <w:t>2</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0C308A27" w14:textId="77777777" w:rsidR="0071738F" w:rsidRDefault="0071738F" w:rsidP="003C1D5E">
            <w:pPr>
              <w:spacing w:line="360" w:lineRule="exact"/>
              <w:ind w:leftChars="-26" w:left="-55"/>
              <w:jc w:val="left"/>
              <w:rPr>
                <w:rFonts w:ascii="宋体" w:hAnsi="宋体" w:cs="Arial"/>
                <w:szCs w:val="21"/>
              </w:rPr>
            </w:pPr>
            <w:r>
              <w:rPr>
                <w:rFonts w:ascii="宋体" w:hAnsi="宋体" w:cs="Arial" w:hint="eastAsia"/>
                <w:szCs w:val="21"/>
              </w:rPr>
              <w:t>无标签化学试剂及剧毒化学试剂</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3D30A900" w14:textId="77777777" w:rsidR="0071738F" w:rsidRDefault="0071738F" w:rsidP="003C1D5E">
            <w:pPr>
              <w:spacing w:line="360" w:lineRule="exact"/>
              <w:jc w:val="center"/>
              <w:rPr>
                <w:rFonts w:ascii="宋体" w:hAnsi="宋体" w:cs="Arial"/>
                <w:szCs w:val="21"/>
              </w:rPr>
            </w:pPr>
            <w:r>
              <w:rPr>
                <w:rFonts w:ascii="宋体" w:hAnsi="宋体" w:cs="Arial" w:hint="eastAsia"/>
                <w:szCs w:val="21"/>
              </w:rPr>
              <w:t>HW49（</w:t>
            </w:r>
            <w:r>
              <w:rPr>
                <w:rFonts w:hint="eastAsia"/>
                <w:szCs w:val="21"/>
              </w:rPr>
              <w:t>900-047-49</w:t>
            </w:r>
            <w:r>
              <w:rPr>
                <w:rFonts w:ascii="宋体" w:hAnsi="宋体" w:cs="Arial" w:hint="eastAsia"/>
                <w:szCs w:val="21"/>
              </w:rPr>
              <w:t>）</w:t>
            </w:r>
          </w:p>
        </w:tc>
        <w:tc>
          <w:tcPr>
            <w:tcW w:w="1102" w:type="dxa"/>
            <w:tcBorders>
              <w:top w:val="single" w:sz="6" w:space="0" w:color="auto"/>
              <w:left w:val="single" w:sz="6" w:space="0" w:color="auto"/>
              <w:bottom w:val="single" w:sz="6" w:space="0" w:color="auto"/>
              <w:right w:val="single" w:sz="4" w:space="0" w:color="auto"/>
            </w:tcBorders>
            <w:vAlign w:val="center"/>
          </w:tcPr>
          <w:p w14:paraId="0ED02CA3" w14:textId="77777777" w:rsidR="0071738F" w:rsidRDefault="0071738F" w:rsidP="003C1D5E">
            <w:pPr>
              <w:spacing w:line="360" w:lineRule="exact"/>
              <w:jc w:val="center"/>
              <w:rPr>
                <w:rFonts w:cs="Arial"/>
                <w:szCs w:val="21"/>
              </w:rPr>
            </w:pPr>
            <w:r>
              <w:rPr>
                <w:rFonts w:cs="Arial" w:hint="eastAsia"/>
                <w:szCs w:val="21"/>
              </w:rPr>
              <w:t>70kg</w:t>
            </w:r>
          </w:p>
        </w:tc>
        <w:tc>
          <w:tcPr>
            <w:tcW w:w="1395" w:type="dxa"/>
            <w:gridSpan w:val="2"/>
            <w:tcBorders>
              <w:top w:val="single" w:sz="4" w:space="0" w:color="auto"/>
              <w:left w:val="single" w:sz="4" w:space="0" w:color="auto"/>
              <w:bottom w:val="single" w:sz="6" w:space="0" w:color="auto"/>
              <w:right w:val="single" w:sz="6" w:space="0" w:color="auto"/>
            </w:tcBorders>
            <w:vAlign w:val="center"/>
          </w:tcPr>
          <w:p w14:paraId="634D0F34" w14:textId="1990405D" w:rsidR="0071738F" w:rsidRDefault="0071738F" w:rsidP="003C1D5E">
            <w:pPr>
              <w:spacing w:line="360" w:lineRule="exact"/>
              <w:jc w:val="center"/>
              <w:rPr>
                <w:rFonts w:cs="Arial"/>
                <w:szCs w:val="21"/>
              </w:rPr>
            </w:pPr>
          </w:p>
        </w:tc>
        <w:tc>
          <w:tcPr>
            <w:tcW w:w="2275" w:type="dxa"/>
            <w:gridSpan w:val="2"/>
            <w:tcBorders>
              <w:top w:val="single" w:sz="4" w:space="0" w:color="auto"/>
              <w:left w:val="single" w:sz="6" w:space="0" w:color="auto"/>
              <w:right w:val="single" w:sz="12" w:space="0" w:color="auto"/>
            </w:tcBorders>
            <w:vAlign w:val="center"/>
          </w:tcPr>
          <w:p w14:paraId="1E4D1B41" w14:textId="578B6436" w:rsidR="0071738F" w:rsidRDefault="0071738F" w:rsidP="003C1D5E">
            <w:pPr>
              <w:spacing w:line="360" w:lineRule="exact"/>
              <w:jc w:val="center"/>
              <w:rPr>
                <w:rFonts w:cs="Arial"/>
                <w:szCs w:val="21"/>
              </w:rPr>
            </w:pPr>
          </w:p>
        </w:tc>
      </w:tr>
      <w:tr w:rsidR="0071738F" w14:paraId="54E6F34A" w14:textId="77777777" w:rsidTr="003C1D5E">
        <w:trPr>
          <w:cantSplit/>
          <w:trHeight w:val="749"/>
          <w:jc w:val="center"/>
        </w:trPr>
        <w:tc>
          <w:tcPr>
            <w:tcW w:w="684" w:type="dxa"/>
            <w:tcBorders>
              <w:top w:val="single" w:sz="6" w:space="0" w:color="auto"/>
              <w:left w:val="single" w:sz="12" w:space="0" w:color="auto"/>
              <w:bottom w:val="single" w:sz="6" w:space="0" w:color="auto"/>
              <w:right w:val="single" w:sz="6" w:space="0" w:color="auto"/>
            </w:tcBorders>
            <w:vAlign w:val="center"/>
          </w:tcPr>
          <w:p w14:paraId="2553AE90" w14:textId="77777777" w:rsidR="0071738F" w:rsidRDefault="0071738F" w:rsidP="003C1D5E">
            <w:pPr>
              <w:spacing w:line="360" w:lineRule="exact"/>
              <w:jc w:val="center"/>
              <w:rPr>
                <w:rFonts w:ascii="宋体" w:hAnsi="宋体" w:cs="Arial"/>
                <w:szCs w:val="21"/>
              </w:rPr>
            </w:pPr>
            <w:r>
              <w:rPr>
                <w:rFonts w:ascii="宋体" w:hAnsi="宋体" w:cs="Arial" w:hint="eastAsia"/>
                <w:szCs w:val="21"/>
              </w:rPr>
              <w:t>3</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165C83C9" w14:textId="77777777" w:rsidR="0071738F" w:rsidRDefault="0071738F" w:rsidP="003C1D5E">
            <w:pPr>
              <w:spacing w:line="360" w:lineRule="exact"/>
              <w:ind w:leftChars="-26" w:left="-55"/>
              <w:jc w:val="left"/>
              <w:rPr>
                <w:rFonts w:ascii="宋体" w:hAnsi="宋体" w:cs="Arial"/>
                <w:szCs w:val="21"/>
              </w:rPr>
            </w:pPr>
            <w:r>
              <w:rPr>
                <w:rFonts w:ascii="宋体" w:hAnsi="宋体" w:cs="Arial" w:hint="eastAsia"/>
                <w:szCs w:val="21"/>
              </w:rPr>
              <w:t>实验室废液 （废酸液、废碱液、有机废液、无机废液等）</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763875B5" w14:textId="77777777" w:rsidR="0071738F" w:rsidRDefault="0071738F" w:rsidP="003C1D5E">
            <w:pPr>
              <w:spacing w:line="360" w:lineRule="exact"/>
              <w:jc w:val="center"/>
              <w:rPr>
                <w:rFonts w:ascii="宋体" w:hAnsi="宋体" w:cs="Arial"/>
                <w:szCs w:val="21"/>
              </w:rPr>
            </w:pPr>
            <w:r>
              <w:rPr>
                <w:rFonts w:ascii="宋体" w:hAnsi="宋体" w:cs="Arial" w:hint="eastAsia"/>
                <w:szCs w:val="21"/>
              </w:rPr>
              <w:t>HW49（</w:t>
            </w:r>
            <w:r>
              <w:rPr>
                <w:rFonts w:hint="eastAsia"/>
                <w:szCs w:val="21"/>
              </w:rPr>
              <w:t>900-047-49</w:t>
            </w:r>
            <w:r>
              <w:rPr>
                <w:rFonts w:ascii="宋体" w:hAnsi="宋体" w:cs="Arial" w:hint="eastAsia"/>
                <w:szCs w:val="21"/>
              </w:rPr>
              <w:t>）</w:t>
            </w:r>
          </w:p>
        </w:tc>
        <w:tc>
          <w:tcPr>
            <w:tcW w:w="1102" w:type="dxa"/>
            <w:tcBorders>
              <w:top w:val="single" w:sz="6" w:space="0" w:color="auto"/>
              <w:left w:val="single" w:sz="6" w:space="0" w:color="auto"/>
              <w:bottom w:val="single" w:sz="6" w:space="0" w:color="auto"/>
              <w:right w:val="single" w:sz="4" w:space="0" w:color="auto"/>
            </w:tcBorders>
            <w:vAlign w:val="center"/>
          </w:tcPr>
          <w:p w14:paraId="6F0889BA" w14:textId="77777777" w:rsidR="0071738F" w:rsidRDefault="0071738F" w:rsidP="003C1D5E">
            <w:pPr>
              <w:spacing w:line="360" w:lineRule="exact"/>
              <w:jc w:val="center"/>
              <w:rPr>
                <w:rFonts w:ascii="宋体" w:hAnsi="宋体" w:cs="Arial"/>
                <w:szCs w:val="21"/>
              </w:rPr>
            </w:pPr>
            <w:r>
              <w:rPr>
                <w:rFonts w:ascii="宋体" w:hAnsi="宋体" w:cs="Arial" w:hint="eastAsia"/>
                <w:szCs w:val="21"/>
              </w:rPr>
              <w:t>2000kg</w:t>
            </w:r>
          </w:p>
        </w:tc>
        <w:tc>
          <w:tcPr>
            <w:tcW w:w="1395" w:type="dxa"/>
            <w:gridSpan w:val="2"/>
            <w:tcBorders>
              <w:top w:val="single" w:sz="6" w:space="0" w:color="auto"/>
              <w:left w:val="single" w:sz="4" w:space="0" w:color="auto"/>
              <w:bottom w:val="single" w:sz="6" w:space="0" w:color="auto"/>
              <w:right w:val="single" w:sz="6" w:space="0" w:color="auto"/>
            </w:tcBorders>
            <w:vAlign w:val="center"/>
          </w:tcPr>
          <w:p w14:paraId="359890D8" w14:textId="3BF9562C" w:rsidR="0071738F" w:rsidRDefault="0071738F" w:rsidP="003C1D5E">
            <w:pPr>
              <w:spacing w:line="360" w:lineRule="exact"/>
              <w:jc w:val="center"/>
              <w:rPr>
                <w:rFonts w:ascii="宋体" w:hAnsi="宋体" w:cs="Arial"/>
                <w:szCs w:val="21"/>
              </w:rPr>
            </w:pPr>
          </w:p>
        </w:tc>
        <w:tc>
          <w:tcPr>
            <w:tcW w:w="2275" w:type="dxa"/>
            <w:gridSpan w:val="2"/>
            <w:tcBorders>
              <w:left w:val="single" w:sz="6" w:space="0" w:color="auto"/>
              <w:bottom w:val="single" w:sz="4" w:space="0" w:color="auto"/>
              <w:right w:val="single" w:sz="12" w:space="0" w:color="auto"/>
            </w:tcBorders>
            <w:vAlign w:val="center"/>
          </w:tcPr>
          <w:p w14:paraId="38F97414" w14:textId="4E01F3F8" w:rsidR="0071738F" w:rsidRDefault="0071738F" w:rsidP="003C1D5E">
            <w:pPr>
              <w:spacing w:line="360" w:lineRule="exact"/>
              <w:jc w:val="center"/>
              <w:rPr>
                <w:rFonts w:cs="Arial"/>
                <w:szCs w:val="21"/>
              </w:rPr>
            </w:pPr>
          </w:p>
        </w:tc>
      </w:tr>
      <w:tr w:rsidR="0071738F" w14:paraId="13C518FA" w14:textId="77777777" w:rsidTr="003C1D5E">
        <w:trPr>
          <w:cantSplit/>
          <w:trHeight w:val="749"/>
          <w:jc w:val="center"/>
        </w:trPr>
        <w:tc>
          <w:tcPr>
            <w:tcW w:w="684" w:type="dxa"/>
            <w:tcBorders>
              <w:top w:val="single" w:sz="6" w:space="0" w:color="auto"/>
              <w:left w:val="single" w:sz="12" w:space="0" w:color="auto"/>
              <w:bottom w:val="single" w:sz="6" w:space="0" w:color="auto"/>
              <w:right w:val="single" w:sz="6" w:space="0" w:color="auto"/>
            </w:tcBorders>
            <w:vAlign w:val="center"/>
          </w:tcPr>
          <w:p w14:paraId="3B10376C" w14:textId="77777777" w:rsidR="0071738F" w:rsidRDefault="0071738F" w:rsidP="003C1D5E">
            <w:pPr>
              <w:spacing w:line="360" w:lineRule="exact"/>
              <w:jc w:val="center"/>
              <w:rPr>
                <w:rFonts w:cs="Arial"/>
                <w:szCs w:val="21"/>
              </w:rPr>
            </w:pPr>
            <w:r>
              <w:rPr>
                <w:rFonts w:ascii="宋体" w:hAnsi="宋体" w:cs="Arial" w:hint="eastAsia"/>
                <w:szCs w:val="21"/>
              </w:rPr>
              <w:t>4</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782B0665" w14:textId="77777777" w:rsidR="0071738F" w:rsidRDefault="0071738F" w:rsidP="003C1D5E">
            <w:pPr>
              <w:spacing w:line="360" w:lineRule="exact"/>
              <w:jc w:val="left"/>
              <w:rPr>
                <w:rFonts w:cs="Arial"/>
                <w:szCs w:val="21"/>
              </w:rPr>
            </w:pPr>
            <w:r>
              <w:rPr>
                <w:rFonts w:cs="Arial" w:hint="eastAsia"/>
                <w:szCs w:val="21"/>
              </w:rPr>
              <w:t>沾有毒性化学品的手套、抹布、玻璃片、培养</w:t>
            </w:r>
            <w:r>
              <w:rPr>
                <w:rFonts w:cs="Arial" w:hint="eastAsia"/>
                <w:szCs w:val="21"/>
              </w:rPr>
              <w:t xml:space="preserve"> </w:t>
            </w:r>
            <w:r>
              <w:rPr>
                <w:rFonts w:cs="Arial" w:hint="eastAsia"/>
                <w:szCs w:val="21"/>
              </w:rPr>
              <w:t>器皿等</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25A13A91" w14:textId="77777777" w:rsidR="0071738F" w:rsidRDefault="0071738F" w:rsidP="003C1D5E">
            <w:pPr>
              <w:spacing w:line="360" w:lineRule="exact"/>
              <w:jc w:val="center"/>
              <w:rPr>
                <w:rFonts w:cs="Arial"/>
                <w:szCs w:val="21"/>
              </w:rPr>
            </w:pPr>
            <w:r>
              <w:rPr>
                <w:rFonts w:ascii="宋体" w:hAnsi="宋体" w:cs="Arial" w:hint="eastAsia"/>
                <w:szCs w:val="21"/>
              </w:rPr>
              <w:t>HW49（</w:t>
            </w:r>
            <w:r>
              <w:rPr>
                <w:rFonts w:hint="eastAsia"/>
                <w:szCs w:val="21"/>
              </w:rPr>
              <w:t>900-047-49</w:t>
            </w:r>
            <w:r>
              <w:rPr>
                <w:rFonts w:ascii="宋体" w:hAnsi="宋体" w:cs="Arial" w:hint="eastAsia"/>
                <w:szCs w:val="21"/>
              </w:rPr>
              <w:t>）</w:t>
            </w:r>
          </w:p>
        </w:tc>
        <w:tc>
          <w:tcPr>
            <w:tcW w:w="1102" w:type="dxa"/>
            <w:tcBorders>
              <w:top w:val="single" w:sz="6" w:space="0" w:color="auto"/>
              <w:left w:val="single" w:sz="6" w:space="0" w:color="auto"/>
              <w:bottom w:val="single" w:sz="6" w:space="0" w:color="auto"/>
              <w:right w:val="single" w:sz="4" w:space="0" w:color="auto"/>
            </w:tcBorders>
            <w:vAlign w:val="center"/>
          </w:tcPr>
          <w:p w14:paraId="3550997A" w14:textId="77777777" w:rsidR="0071738F" w:rsidRDefault="0071738F" w:rsidP="003C1D5E">
            <w:pPr>
              <w:spacing w:line="360" w:lineRule="exact"/>
              <w:jc w:val="center"/>
              <w:rPr>
                <w:rFonts w:ascii="宋体" w:hAnsi="宋体" w:cs="Arial"/>
                <w:szCs w:val="21"/>
              </w:rPr>
            </w:pPr>
            <w:r>
              <w:rPr>
                <w:rFonts w:ascii="宋体" w:hAnsi="宋体" w:cs="Arial" w:hint="eastAsia"/>
                <w:szCs w:val="21"/>
              </w:rPr>
              <w:t>200kg</w:t>
            </w:r>
          </w:p>
        </w:tc>
        <w:tc>
          <w:tcPr>
            <w:tcW w:w="1395" w:type="dxa"/>
            <w:gridSpan w:val="2"/>
            <w:tcBorders>
              <w:top w:val="single" w:sz="6" w:space="0" w:color="auto"/>
              <w:left w:val="single" w:sz="4" w:space="0" w:color="auto"/>
              <w:bottom w:val="single" w:sz="4" w:space="0" w:color="auto"/>
              <w:right w:val="single" w:sz="6" w:space="0" w:color="auto"/>
            </w:tcBorders>
            <w:vAlign w:val="center"/>
          </w:tcPr>
          <w:p w14:paraId="701CBE20" w14:textId="2975E121" w:rsidR="0071738F" w:rsidRDefault="0071738F" w:rsidP="003C1D5E">
            <w:pPr>
              <w:spacing w:line="360" w:lineRule="exact"/>
              <w:jc w:val="center"/>
              <w:rPr>
                <w:rFonts w:ascii="宋体" w:hAnsi="宋体" w:cs="Arial"/>
                <w:szCs w:val="21"/>
              </w:rPr>
            </w:pPr>
          </w:p>
        </w:tc>
        <w:tc>
          <w:tcPr>
            <w:tcW w:w="2275" w:type="dxa"/>
            <w:gridSpan w:val="2"/>
            <w:tcBorders>
              <w:top w:val="single" w:sz="4" w:space="0" w:color="auto"/>
              <w:left w:val="single" w:sz="6" w:space="0" w:color="auto"/>
              <w:bottom w:val="single" w:sz="4" w:space="0" w:color="auto"/>
              <w:right w:val="single" w:sz="12" w:space="0" w:color="auto"/>
            </w:tcBorders>
            <w:vAlign w:val="center"/>
          </w:tcPr>
          <w:p w14:paraId="19B6C58B" w14:textId="676BB118" w:rsidR="0071738F" w:rsidRDefault="0071738F" w:rsidP="003C1D5E">
            <w:pPr>
              <w:spacing w:line="360" w:lineRule="exact"/>
              <w:jc w:val="center"/>
              <w:rPr>
                <w:rFonts w:cs="Arial"/>
                <w:szCs w:val="21"/>
              </w:rPr>
            </w:pPr>
          </w:p>
        </w:tc>
      </w:tr>
      <w:tr w:rsidR="0071738F" w14:paraId="17967ABA" w14:textId="77777777" w:rsidTr="003C1D5E">
        <w:trPr>
          <w:cantSplit/>
          <w:trHeight w:val="509"/>
          <w:jc w:val="center"/>
        </w:trPr>
        <w:tc>
          <w:tcPr>
            <w:tcW w:w="684" w:type="dxa"/>
            <w:tcBorders>
              <w:top w:val="single" w:sz="6" w:space="0" w:color="auto"/>
              <w:left w:val="single" w:sz="12" w:space="0" w:color="auto"/>
              <w:bottom w:val="single" w:sz="6" w:space="0" w:color="auto"/>
              <w:right w:val="single" w:sz="6" w:space="0" w:color="auto"/>
            </w:tcBorders>
            <w:vAlign w:val="center"/>
          </w:tcPr>
          <w:p w14:paraId="0B5BDA22" w14:textId="77777777" w:rsidR="0071738F" w:rsidRDefault="0071738F" w:rsidP="003C1D5E">
            <w:pPr>
              <w:spacing w:line="360" w:lineRule="exact"/>
              <w:jc w:val="center"/>
              <w:rPr>
                <w:rFonts w:ascii="宋体" w:hAnsi="宋体" w:cs="Arial"/>
                <w:szCs w:val="21"/>
              </w:rPr>
            </w:pPr>
            <w:r>
              <w:rPr>
                <w:rFonts w:ascii="宋体" w:hAnsi="宋体" w:cs="Arial" w:hint="eastAsia"/>
                <w:szCs w:val="21"/>
              </w:rPr>
              <w:t>5</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5DCBFD60" w14:textId="77777777" w:rsidR="0071738F" w:rsidRDefault="0071738F" w:rsidP="003C1D5E">
            <w:pPr>
              <w:spacing w:line="360" w:lineRule="exact"/>
              <w:jc w:val="left"/>
              <w:rPr>
                <w:rFonts w:cs="Arial"/>
                <w:szCs w:val="21"/>
              </w:rPr>
            </w:pPr>
            <w:r>
              <w:rPr>
                <w:rFonts w:cs="Arial" w:hint="eastAsia"/>
                <w:szCs w:val="21"/>
              </w:rPr>
              <w:t>废弃的试剂空瓶</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75C44076" w14:textId="77777777" w:rsidR="0071738F" w:rsidRDefault="0071738F" w:rsidP="003C1D5E">
            <w:pPr>
              <w:spacing w:line="360" w:lineRule="exact"/>
              <w:jc w:val="center"/>
              <w:rPr>
                <w:rFonts w:ascii="宋体" w:hAnsi="宋体" w:cs="Arial"/>
                <w:szCs w:val="21"/>
              </w:rPr>
            </w:pPr>
            <w:r>
              <w:rPr>
                <w:rFonts w:ascii="宋体" w:hAnsi="宋体" w:cs="Arial" w:hint="eastAsia"/>
                <w:szCs w:val="21"/>
              </w:rPr>
              <w:t>HW49（900-047-49）</w:t>
            </w:r>
          </w:p>
        </w:tc>
        <w:tc>
          <w:tcPr>
            <w:tcW w:w="1102" w:type="dxa"/>
            <w:tcBorders>
              <w:top w:val="single" w:sz="6" w:space="0" w:color="auto"/>
              <w:left w:val="single" w:sz="6" w:space="0" w:color="auto"/>
              <w:bottom w:val="single" w:sz="6" w:space="0" w:color="auto"/>
              <w:right w:val="single" w:sz="4" w:space="0" w:color="auto"/>
            </w:tcBorders>
            <w:vAlign w:val="center"/>
          </w:tcPr>
          <w:p w14:paraId="04E9E0FD" w14:textId="77777777" w:rsidR="0071738F" w:rsidRDefault="0071738F" w:rsidP="003C1D5E">
            <w:pPr>
              <w:spacing w:line="360" w:lineRule="exact"/>
              <w:jc w:val="center"/>
              <w:rPr>
                <w:rFonts w:ascii="宋体" w:hAnsi="宋体" w:cs="Arial"/>
                <w:szCs w:val="21"/>
              </w:rPr>
            </w:pPr>
            <w:r>
              <w:rPr>
                <w:rFonts w:ascii="宋体" w:hAnsi="宋体" w:cs="Arial" w:hint="eastAsia"/>
                <w:szCs w:val="21"/>
              </w:rPr>
              <w:t>240kg</w:t>
            </w:r>
          </w:p>
        </w:tc>
        <w:tc>
          <w:tcPr>
            <w:tcW w:w="1395" w:type="dxa"/>
            <w:gridSpan w:val="2"/>
            <w:tcBorders>
              <w:top w:val="single" w:sz="4" w:space="0" w:color="auto"/>
              <w:left w:val="single" w:sz="4" w:space="0" w:color="auto"/>
              <w:bottom w:val="single" w:sz="6" w:space="0" w:color="auto"/>
              <w:right w:val="single" w:sz="6" w:space="0" w:color="auto"/>
            </w:tcBorders>
            <w:vAlign w:val="center"/>
          </w:tcPr>
          <w:p w14:paraId="1B68EF9A" w14:textId="039ED62C" w:rsidR="0071738F" w:rsidRDefault="0071738F" w:rsidP="003C1D5E">
            <w:pPr>
              <w:spacing w:line="360" w:lineRule="exact"/>
              <w:jc w:val="center"/>
              <w:rPr>
                <w:rFonts w:ascii="宋体" w:hAnsi="宋体" w:cs="Arial"/>
                <w:szCs w:val="21"/>
              </w:rPr>
            </w:pPr>
          </w:p>
        </w:tc>
        <w:tc>
          <w:tcPr>
            <w:tcW w:w="2275" w:type="dxa"/>
            <w:gridSpan w:val="2"/>
            <w:tcBorders>
              <w:top w:val="single" w:sz="4" w:space="0" w:color="auto"/>
              <w:left w:val="single" w:sz="6" w:space="0" w:color="auto"/>
              <w:right w:val="single" w:sz="12" w:space="0" w:color="auto"/>
            </w:tcBorders>
            <w:vAlign w:val="center"/>
          </w:tcPr>
          <w:p w14:paraId="23BCA86F" w14:textId="2A4A68AF" w:rsidR="0071738F" w:rsidRDefault="0071738F" w:rsidP="003C1D5E">
            <w:pPr>
              <w:spacing w:line="360" w:lineRule="exact"/>
              <w:jc w:val="center"/>
              <w:rPr>
                <w:rFonts w:ascii="宋体" w:hAnsi="宋体" w:cs="Arial"/>
                <w:szCs w:val="21"/>
              </w:rPr>
            </w:pPr>
          </w:p>
        </w:tc>
      </w:tr>
      <w:tr w:rsidR="0071738F" w14:paraId="0DDF0CCB" w14:textId="77777777" w:rsidTr="003C1D5E">
        <w:trPr>
          <w:cantSplit/>
          <w:trHeight w:val="509"/>
          <w:jc w:val="center"/>
        </w:trPr>
        <w:tc>
          <w:tcPr>
            <w:tcW w:w="684" w:type="dxa"/>
            <w:tcBorders>
              <w:top w:val="single" w:sz="6" w:space="0" w:color="auto"/>
              <w:left w:val="single" w:sz="12" w:space="0" w:color="auto"/>
              <w:bottom w:val="single" w:sz="6" w:space="0" w:color="auto"/>
              <w:right w:val="single" w:sz="6" w:space="0" w:color="auto"/>
            </w:tcBorders>
            <w:vAlign w:val="center"/>
          </w:tcPr>
          <w:p w14:paraId="02EEE13B" w14:textId="77777777" w:rsidR="0071738F" w:rsidRDefault="0071738F" w:rsidP="003C1D5E">
            <w:pPr>
              <w:spacing w:line="360" w:lineRule="exact"/>
              <w:jc w:val="center"/>
              <w:rPr>
                <w:rFonts w:ascii="宋体" w:hAnsi="宋体" w:cs="Arial"/>
                <w:szCs w:val="21"/>
              </w:rPr>
            </w:pPr>
            <w:r>
              <w:rPr>
                <w:rFonts w:ascii="宋体" w:hAnsi="宋体" w:cs="Arial" w:hint="eastAsia"/>
                <w:szCs w:val="21"/>
              </w:rPr>
              <w:t>6</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214335A1" w14:textId="77777777" w:rsidR="0071738F" w:rsidRDefault="0071738F" w:rsidP="003C1D5E">
            <w:pPr>
              <w:spacing w:line="360" w:lineRule="exact"/>
              <w:jc w:val="left"/>
              <w:rPr>
                <w:rFonts w:cs="Arial"/>
                <w:szCs w:val="21"/>
              </w:rPr>
            </w:pPr>
            <w:r>
              <w:rPr>
                <w:rFonts w:cs="Arial" w:hint="eastAsia"/>
                <w:szCs w:val="21"/>
              </w:rPr>
              <w:t>含汞灯管</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2A6D26E0" w14:textId="77777777" w:rsidR="0071738F" w:rsidRDefault="0071738F" w:rsidP="003C1D5E">
            <w:pPr>
              <w:spacing w:line="360" w:lineRule="exact"/>
              <w:jc w:val="center"/>
              <w:rPr>
                <w:rFonts w:ascii="宋体" w:hAnsi="宋体" w:cs="Arial"/>
                <w:szCs w:val="21"/>
              </w:rPr>
            </w:pPr>
            <w:r>
              <w:rPr>
                <w:rFonts w:ascii="宋体" w:hAnsi="宋体" w:cs="Arial" w:hint="eastAsia"/>
                <w:szCs w:val="21"/>
              </w:rPr>
              <w:t>HW29（900-023-29）</w:t>
            </w:r>
          </w:p>
        </w:tc>
        <w:tc>
          <w:tcPr>
            <w:tcW w:w="1102" w:type="dxa"/>
            <w:tcBorders>
              <w:top w:val="single" w:sz="6" w:space="0" w:color="auto"/>
              <w:left w:val="single" w:sz="6" w:space="0" w:color="auto"/>
              <w:bottom w:val="single" w:sz="6" w:space="0" w:color="auto"/>
              <w:right w:val="single" w:sz="4" w:space="0" w:color="auto"/>
            </w:tcBorders>
            <w:vAlign w:val="center"/>
          </w:tcPr>
          <w:p w14:paraId="3879317F" w14:textId="77777777" w:rsidR="0071738F" w:rsidRDefault="0071738F" w:rsidP="003C1D5E">
            <w:pPr>
              <w:spacing w:line="360" w:lineRule="exact"/>
              <w:jc w:val="center"/>
              <w:rPr>
                <w:rFonts w:ascii="宋体" w:hAnsi="宋体" w:cs="Arial"/>
                <w:szCs w:val="21"/>
              </w:rPr>
            </w:pPr>
            <w:r>
              <w:rPr>
                <w:rFonts w:ascii="宋体" w:hAnsi="宋体" w:cs="Arial" w:hint="eastAsia"/>
                <w:szCs w:val="21"/>
              </w:rPr>
              <w:t>50kg</w:t>
            </w:r>
          </w:p>
        </w:tc>
        <w:tc>
          <w:tcPr>
            <w:tcW w:w="1395" w:type="dxa"/>
            <w:gridSpan w:val="2"/>
            <w:tcBorders>
              <w:top w:val="single" w:sz="6" w:space="0" w:color="auto"/>
              <w:left w:val="single" w:sz="4" w:space="0" w:color="auto"/>
              <w:bottom w:val="single" w:sz="6" w:space="0" w:color="auto"/>
              <w:right w:val="single" w:sz="6" w:space="0" w:color="auto"/>
            </w:tcBorders>
            <w:vAlign w:val="center"/>
          </w:tcPr>
          <w:p w14:paraId="1C6CB1FA" w14:textId="146120C2" w:rsidR="0071738F" w:rsidRDefault="0071738F" w:rsidP="003C1D5E">
            <w:pPr>
              <w:spacing w:line="360" w:lineRule="exact"/>
              <w:jc w:val="center"/>
              <w:rPr>
                <w:rFonts w:ascii="宋体" w:hAnsi="宋体" w:cs="Arial"/>
                <w:szCs w:val="21"/>
              </w:rPr>
            </w:pPr>
          </w:p>
        </w:tc>
        <w:tc>
          <w:tcPr>
            <w:tcW w:w="2275" w:type="dxa"/>
            <w:gridSpan w:val="2"/>
            <w:tcBorders>
              <w:left w:val="single" w:sz="6" w:space="0" w:color="auto"/>
              <w:right w:val="single" w:sz="12" w:space="0" w:color="auto"/>
            </w:tcBorders>
            <w:vAlign w:val="center"/>
          </w:tcPr>
          <w:p w14:paraId="10F47953" w14:textId="7F8B0C3B" w:rsidR="0071738F" w:rsidRDefault="0071738F" w:rsidP="003C1D5E">
            <w:pPr>
              <w:spacing w:line="360" w:lineRule="exact"/>
              <w:jc w:val="center"/>
              <w:rPr>
                <w:rFonts w:ascii="宋体" w:hAnsi="宋体" w:cs="Arial"/>
                <w:szCs w:val="21"/>
              </w:rPr>
            </w:pPr>
          </w:p>
        </w:tc>
      </w:tr>
      <w:tr w:rsidR="0071738F" w14:paraId="1BAA27D7" w14:textId="77777777" w:rsidTr="003C1D5E">
        <w:trPr>
          <w:cantSplit/>
          <w:trHeight w:val="509"/>
          <w:jc w:val="center"/>
        </w:trPr>
        <w:tc>
          <w:tcPr>
            <w:tcW w:w="684" w:type="dxa"/>
            <w:tcBorders>
              <w:top w:val="single" w:sz="6" w:space="0" w:color="auto"/>
              <w:left w:val="single" w:sz="12" w:space="0" w:color="auto"/>
              <w:bottom w:val="single" w:sz="6" w:space="0" w:color="auto"/>
              <w:right w:val="single" w:sz="6" w:space="0" w:color="auto"/>
            </w:tcBorders>
            <w:vAlign w:val="center"/>
          </w:tcPr>
          <w:p w14:paraId="40FA7E98" w14:textId="77777777" w:rsidR="0071738F" w:rsidRDefault="0071738F" w:rsidP="003C1D5E">
            <w:pPr>
              <w:spacing w:line="360" w:lineRule="exact"/>
              <w:jc w:val="center"/>
              <w:rPr>
                <w:rFonts w:ascii="宋体" w:hAnsi="宋体" w:cs="Arial"/>
                <w:szCs w:val="21"/>
              </w:rPr>
            </w:pPr>
            <w:r>
              <w:rPr>
                <w:rFonts w:ascii="宋体" w:hAnsi="宋体" w:cs="Arial" w:hint="eastAsia"/>
                <w:szCs w:val="21"/>
              </w:rPr>
              <w:t>7</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64D7658F" w14:textId="77777777" w:rsidR="0071738F" w:rsidRDefault="0071738F" w:rsidP="003C1D5E">
            <w:pPr>
              <w:spacing w:line="360" w:lineRule="exact"/>
              <w:jc w:val="left"/>
              <w:rPr>
                <w:rFonts w:cs="Arial"/>
                <w:szCs w:val="21"/>
              </w:rPr>
            </w:pPr>
            <w:r>
              <w:rPr>
                <w:rFonts w:cs="Arial" w:hint="eastAsia"/>
                <w:szCs w:val="21"/>
              </w:rPr>
              <w:t>废电池</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365FFEB5" w14:textId="77777777" w:rsidR="0071738F" w:rsidRDefault="0071738F" w:rsidP="003C1D5E">
            <w:pPr>
              <w:spacing w:line="360" w:lineRule="exact"/>
              <w:jc w:val="center"/>
              <w:rPr>
                <w:rFonts w:ascii="宋体" w:hAnsi="宋体" w:cs="Arial"/>
                <w:szCs w:val="21"/>
              </w:rPr>
            </w:pPr>
            <w:r>
              <w:rPr>
                <w:rFonts w:ascii="宋体" w:hAnsi="宋体" w:cs="Arial" w:hint="eastAsia"/>
                <w:szCs w:val="21"/>
              </w:rPr>
              <w:t>HW49（900-044-49）</w:t>
            </w:r>
          </w:p>
        </w:tc>
        <w:tc>
          <w:tcPr>
            <w:tcW w:w="1102" w:type="dxa"/>
            <w:tcBorders>
              <w:top w:val="single" w:sz="6" w:space="0" w:color="auto"/>
              <w:left w:val="single" w:sz="6" w:space="0" w:color="auto"/>
              <w:bottom w:val="single" w:sz="6" w:space="0" w:color="auto"/>
              <w:right w:val="single" w:sz="4" w:space="0" w:color="auto"/>
            </w:tcBorders>
            <w:vAlign w:val="center"/>
          </w:tcPr>
          <w:p w14:paraId="1BBB44D7" w14:textId="77777777" w:rsidR="0071738F" w:rsidRDefault="0071738F" w:rsidP="003C1D5E">
            <w:pPr>
              <w:spacing w:line="360" w:lineRule="exact"/>
              <w:jc w:val="center"/>
              <w:rPr>
                <w:rFonts w:ascii="宋体" w:hAnsi="宋体" w:cs="Arial"/>
                <w:szCs w:val="21"/>
              </w:rPr>
            </w:pPr>
            <w:r>
              <w:rPr>
                <w:rFonts w:ascii="宋体" w:hAnsi="宋体" w:cs="Arial" w:hint="eastAsia"/>
                <w:szCs w:val="21"/>
              </w:rPr>
              <w:t>20kg</w:t>
            </w:r>
          </w:p>
        </w:tc>
        <w:tc>
          <w:tcPr>
            <w:tcW w:w="1395" w:type="dxa"/>
            <w:gridSpan w:val="2"/>
            <w:tcBorders>
              <w:top w:val="single" w:sz="6" w:space="0" w:color="auto"/>
              <w:left w:val="single" w:sz="4" w:space="0" w:color="auto"/>
              <w:bottom w:val="single" w:sz="6" w:space="0" w:color="auto"/>
              <w:right w:val="single" w:sz="6" w:space="0" w:color="auto"/>
            </w:tcBorders>
            <w:vAlign w:val="center"/>
          </w:tcPr>
          <w:p w14:paraId="7A4CB2D6" w14:textId="41951247" w:rsidR="0071738F" w:rsidRDefault="0071738F" w:rsidP="003C1D5E">
            <w:pPr>
              <w:spacing w:line="360" w:lineRule="exact"/>
              <w:jc w:val="center"/>
              <w:rPr>
                <w:rFonts w:ascii="宋体" w:hAnsi="宋体" w:cs="Arial"/>
                <w:szCs w:val="21"/>
              </w:rPr>
            </w:pPr>
          </w:p>
        </w:tc>
        <w:tc>
          <w:tcPr>
            <w:tcW w:w="2275" w:type="dxa"/>
            <w:gridSpan w:val="2"/>
            <w:tcBorders>
              <w:left w:val="single" w:sz="6" w:space="0" w:color="auto"/>
              <w:right w:val="single" w:sz="12" w:space="0" w:color="auto"/>
            </w:tcBorders>
            <w:vAlign w:val="center"/>
          </w:tcPr>
          <w:p w14:paraId="6B75A790" w14:textId="6D32668D" w:rsidR="0071738F" w:rsidRDefault="0071738F" w:rsidP="003C1D5E">
            <w:pPr>
              <w:spacing w:line="360" w:lineRule="exact"/>
              <w:jc w:val="center"/>
              <w:rPr>
                <w:rFonts w:ascii="宋体" w:hAnsi="宋体" w:cs="Arial"/>
                <w:szCs w:val="21"/>
              </w:rPr>
            </w:pPr>
          </w:p>
        </w:tc>
      </w:tr>
      <w:tr w:rsidR="0071738F" w14:paraId="623C6BB0" w14:textId="77777777" w:rsidTr="003C1D5E">
        <w:trPr>
          <w:cantSplit/>
          <w:trHeight w:val="509"/>
          <w:jc w:val="center"/>
        </w:trPr>
        <w:tc>
          <w:tcPr>
            <w:tcW w:w="684" w:type="dxa"/>
            <w:tcBorders>
              <w:top w:val="single" w:sz="6" w:space="0" w:color="auto"/>
              <w:left w:val="single" w:sz="12" w:space="0" w:color="auto"/>
              <w:bottom w:val="single" w:sz="6" w:space="0" w:color="auto"/>
              <w:right w:val="single" w:sz="6" w:space="0" w:color="auto"/>
            </w:tcBorders>
            <w:vAlign w:val="center"/>
          </w:tcPr>
          <w:p w14:paraId="69C72591" w14:textId="77777777" w:rsidR="0071738F" w:rsidRDefault="0071738F" w:rsidP="003C1D5E">
            <w:pPr>
              <w:spacing w:line="360" w:lineRule="exact"/>
              <w:jc w:val="center"/>
              <w:rPr>
                <w:rFonts w:ascii="宋体" w:hAnsi="宋体" w:cs="Arial"/>
                <w:szCs w:val="21"/>
              </w:rPr>
            </w:pPr>
            <w:r>
              <w:rPr>
                <w:rFonts w:ascii="宋体" w:hAnsi="宋体" w:cs="Arial" w:hint="eastAsia"/>
                <w:szCs w:val="21"/>
              </w:rPr>
              <w:t>8</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17F909F0" w14:textId="77777777" w:rsidR="0071738F" w:rsidRDefault="0071738F" w:rsidP="003C1D5E">
            <w:pPr>
              <w:spacing w:line="360" w:lineRule="exact"/>
              <w:jc w:val="left"/>
              <w:rPr>
                <w:rFonts w:cs="Arial"/>
                <w:szCs w:val="21"/>
              </w:rPr>
            </w:pPr>
            <w:r>
              <w:rPr>
                <w:rFonts w:cs="Arial" w:hint="eastAsia"/>
                <w:szCs w:val="21"/>
              </w:rPr>
              <w:t>废过期失效的药物、药品</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47FF02FF" w14:textId="77777777" w:rsidR="0071738F" w:rsidRDefault="0071738F" w:rsidP="003C1D5E">
            <w:pPr>
              <w:spacing w:line="360" w:lineRule="exact"/>
              <w:jc w:val="center"/>
              <w:rPr>
                <w:rFonts w:ascii="宋体" w:hAnsi="宋体" w:cs="Arial"/>
                <w:szCs w:val="21"/>
              </w:rPr>
            </w:pPr>
            <w:r>
              <w:rPr>
                <w:rFonts w:ascii="宋体" w:hAnsi="宋体" w:cs="Arial" w:hint="eastAsia"/>
                <w:szCs w:val="21"/>
              </w:rPr>
              <w:t>HW03（900-002-03）</w:t>
            </w:r>
          </w:p>
        </w:tc>
        <w:tc>
          <w:tcPr>
            <w:tcW w:w="1102" w:type="dxa"/>
            <w:tcBorders>
              <w:top w:val="single" w:sz="6" w:space="0" w:color="auto"/>
              <w:left w:val="single" w:sz="6" w:space="0" w:color="auto"/>
              <w:bottom w:val="single" w:sz="6" w:space="0" w:color="auto"/>
              <w:right w:val="single" w:sz="4" w:space="0" w:color="auto"/>
            </w:tcBorders>
            <w:vAlign w:val="center"/>
          </w:tcPr>
          <w:p w14:paraId="1D22BD11" w14:textId="77777777" w:rsidR="0071738F" w:rsidRDefault="0071738F" w:rsidP="003C1D5E">
            <w:pPr>
              <w:spacing w:line="360" w:lineRule="exact"/>
              <w:jc w:val="center"/>
              <w:rPr>
                <w:rFonts w:ascii="宋体" w:hAnsi="宋体" w:cs="Arial"/>
                <w:szCs w:val="21"/>
              </w:rPr>
            </w:pPr>
            <w:r>
              <w:rPr>
                <w:rFonts w:ascii="宋体" w:hAnsi="宋体" w:cs="Arial" w:hint="eastAsia"/>
                <w:szCs w:val="21"/>
              </w:rPr>
              <w:t>50kg</w:t>
            </w:r>
          </w:p>
        </w:tc>
        <w:tc>
          <w:tcPr>
            <w:tcW w:w="1395" w:type="dxa"/>
            <w:gridSpan w:val="2"/>
            <w:tcBorders>
              <w:top w:val="single" w:sz="6" w:space="0" w:color="auto"/>
              <w:left w:val="single" w:sz="4" w:space="0" w:color="auto"/>
              <w:bottom w:val="single" w:sz="6" w:space="0" w:color="auto"/>
              <w:right w:val="single" w:sz="6" w:space="0" w:color="auto"/>
            </w:tcBorders>
            <w:vAlign w:val="center"/>
          </w:tcPr>
          <w:p w14:paraId="58BBF324" w14:textId="6A541ABA" w:rsidR="0071738F" w:rsidRDefault="0071738F" w:rsidP="003C1D5E">
            <w:pPr>
              <w:spacing w:line="360" w:lineRule="exact"/>
              <w:jc w:val="center"/>
              <w:rPr>
                <w:rFonts w:ascii="宋体" w:hAnsi="宋体" w:cs="Arial"/>
                <w:szCs w:val="21"/>
              </w:rPr>
            </w:pPr>
          </w:p>
        </w:tc>
        <w:tc>
          <w:tcPr>
            <w:tcW w:w="2275" w:type="dxa"/>
            <w:gridSpan w:val="2"/>
            <w:tcBorders>
              <w:left w:val="single" w:sz="6" w:space="0" w:color="auto"/>
              <w:right w:val="single" w:sz="12" w:space="0" w:color="auto"/>
            </w:tcBorders>
            <w:vAlign w:val="center"/>
          </w:tcPr>
          <w:p w14:paraId="3D6B8E3C" w14:textId="0EEB0CBB" w:rsidR="0071738F" w:rsidRDefault="0071738F" w:rsidP="003C1D5E">
            <w:pPr>
              <w:spacing w:line="360" w:lineRule="exact"/>
              <w:jc w:val="center"/>
              <w:rPr>
                <w:rFonts w:ascii="宋体" w:hAnsi="宋体" w:cs="Arial"/>
                <w:szCs w:val="21"/>
              </w:rPr>
            </w:pPr>
          </w:p>
        </w:tc>
      </w:tr>
      <w:tr w:rsidR="0071738F" w14:paraId="4550862E" w14:textId="77777777" w:rsidTr="003C1D5E">
        <w:trPr>
          <w:cantSplit/>
          <w:trHeight w:val="509"/>
          <w:jc w:val="center"/>
        </w:trPr>
        <w:tc>
          <w:tcPr>
            <w:tcW w:w="684" w:type="dxa"/>
            <w:tcBorders>
              <w:top w:val="single" w:sz="6" w:space="0" w:color="auto"/>
              <w:left w:val="single" w:sz="12" w:space="0" w:color="auto"/>
              <w:bottom w:val="single" w:sz="6" w:space="0" w:color="auto"/>
              <w:right w:val="single" w:sz="6" w:space="0" w:color="auto"/>
            </w:tcBorders>
            <w:vAlign w:val="center"/>
          </w:tcPr>
          <w:p w14:paraId="42FC1B40" w14:textId="77777777" w:rsidR="0071738F" w:rsidRDefault="0071738F" w:rsidP="003C1D5E">
            <w:pPr>
              <w:spacing w:line="360" w:lineRule="exact"/>
              <w:jc w:val="center"/>
              <w:rPr>
                <w:rFonts w:ascii="宋体" w:hAnsi="宋体" w:cs="Arial"/>
                <w:szCs w:val="21"/>
              </w:rPr>
            </w:pPr>
          </w:p>
        </w:tc>
        <w:tc>
          <w:tcPr>
            <w:tcW w:w="7621" w:type="dxa"/>
            <w:gridSpan w:val="7"/>
            <w:tcBorders>
              <w:top w:val="single" w:sz="6" w:space="0" w:color="auto"/>
              <w:left w:val="single" w:sz="6" w:space="0" w:color="auto"/>
              <w:bottom w:val="single" w:sz="6" w:space="0" w:color="auto"/>
              <w:right w:val="single" w:sz="6" w:space="0" w:color="auto"/>
            </w:tcBorders>
            <w:vAlign w:val="center"/>
          </w:tcPr>
          <w:p w14:paraId="5CAE37B2" w14:textId="77777777" w:rsidR="0071738F" w:rsidRDefault="0071738F" w:rsidP="003C1D5E">
            <w:pPr>
              <w:spacing w:line="360" w:lineRule="exact"/>
              <w:rPr>
                <w:rFonts w:ascii="宋体" w:hAnsi="宋体" w:cs="Arial"/>
                <w:szCs w:val="21"/>
              </w:rPr>
            </w:pPr>
            <w:r>
              <w:rPr>
                <w:rFonts w:ascii="宋体" w:hAnsi="宋体" w:cs="Arial" w:hint="eastAsia"/>
                <w:szCs w:val="21"/>
              </w:rPr>
              <w:t xml:space="preserve">                             </w:t>
            </w:r>
            <w:r>
              <w:rPr>
                <w:rFonts w:ascii="宋体" w:hAnsi="宋体" w:cs="Arial" w:hint="eastAsia"/>
                <w:b/>
                <w:bCs/>
                <w:szCs w:val="21"/>
              </w:rPr>
              <w:t>总计金额</w:t>
            </w:r>
          </w:p>
        </w:tc>
        <w:tc>
          <w:tcPr>
            <w:tcW w:w="2275" w:type="dxa"/>
            <w:gridSpan w:val="2"/>
            <w:tcBorders>
              <w:top w:val="single" w:sz="6" w:space="0" w:color="auto"/>
              <w:left w:val="single" w:sz="6" w:space="0" w:color="auto"/>
              <w:bottom w:val="single" w:sz="6" w:space="0" w:color="auto"/>
              <w:right w:val="single" w:sz="12" w:space="0" w:color="auto"/>
            </w:tcBorders>
            <w:vAlign w:val="center"/>
          </w:tcPr>
          <w:p w14:paraId="229B9284" w14:textId="379245A3" w:rsidR="0071738F" w:rsidRDefault="0071738F" w:rsidP="003C1D5E">
            <w:pPr>
              <w:spacing w:line="360" w:lineRule="exact"/>
              <w:rPr>
                <w:rFonts w:ascii="宋体" w:hAnsi="宋体" w:cs="Arial"/>
                <w:szCs w:val="21"/>
              </w:rPr>
            </w:pPr>
          </w:p>
        </w:tc>
      </w:tr>
      <w:tr w:rsidR="0071738F" w14:paraId="3661A926" w14:textId="77777777" w:rsidTr="003C1D5E">
        <w:trPr>
          <w:cantSplit/>
          <w:trHeight w:val="522"/>
          <w:jc w:val="center"/>
        </w:trPr>
        <w:tc>
          <w:tcPr>
            <w:tcW w:w="10580" w:type="dxa"/>
            <w:gridSpan w:val="10"/>
            <w:tcBorders>
              <w:top w:val="single" w:sz="6" w:space="0" w:color="auto"/>
              <w:left w:val="single" w:sz="12" w:space="0" w:color="auto"/>
              <w:bottom w:val="single" w:sz="6" w:space="0" w:color="auto"/>
              <w:right w:val="single" w:sz="12" w:space="0" w:color="auto"/>
            </w:tcBorders>
            <w:vAlign w:val="center"/>
          </w:tcPr>
          <w:p w14:paraId="3D385D57" w14:textId="77777777" w:rsidR="0071738F" w:rsidRDefault="0071738F" w:rsidP="003C1D5E">
            <w:pPr>
              <w:ind w:firstLineChars="1700" w:firstLine="3584"/>
              <w:rPr>
                <w:rFonts w:ascii="宋体" w:hAnsi="宋体" w:cs="Arial"/>
                <w:szCs w:val="21"/>
              </w:rPr>
            </w:pPr>
            <w:r>
              <w:rPr>
                <w:rFonts w:ascii="宋体" w:hAnsi="宋体" w:cs="Arial" w:hint="eastAsia"/>
                <w:b/>
                <w:bCs/>
                <w:color w:val="FF0000"/>
                <w:szCs w:val="21"/>
              </w:rPr>
              <w:t>（二）转运、人工、分类打包服务费用清单</w:t>
            </w:r>
          </w:p>
        </w:tc>
      </w:tr>
      <w:tr w:rsidR="0071738F" w14:paraId="0878C825" w14:textId="77777777" w:rsidTr="003C1D5E">
        <w:trPr>
          <w:cantSplit/>
          <w:trHeight w:val="509"/>
          <w:jc w:val="center"/>
        </w:trPr>
        <w:tc>
          <w:tcPr>
            <w:tcW w:w="738" w:type="dxa"/>
            <w:gridSpan w:val="2"/>
            <w:tcBorders>
              <w:top w:val="single" w:sz="6" w:space="0" w:color="auto"/>
              <w:left w:val="single" w:sz="12" w:space="0" w:color="auto"/>
              <w:bottom w:val="single" w:sz="6" w:space="0" w:color="auto"/>
              <w:right w:val="single" w:sz="4" w:space="0" w:color="auto"/>
            </w:tcBorders>
            <w:vAlign w:val="center"/>
          </w:tcPr>
          <w:p w14:paraId="5BA2E8C6" w14:textId="77777777" w:rsidR="0071738F" w:rsidRDefault="0071738F" w:rsidP="003C1D5E">
            <w:pPr>
              <w:spacing w:line="360" w:lineRule="exact"/>
              <w:jc w:val="center"/>
              <w:rPr>
                <w:rFonts w:ascii="宋体" w:hAnsi="宋体" w:cs="Arial"/>
                <w:b/>
                <w:bCs/>
                <w:szCs w:val="21"/>
              </w:rPr>
            </w:pPr>
            <w:r>
              <w:rPr>
                <w:rFonts w:ascii="宋体" w:hAnsi="宋体" w:cs="Arial" w:hint="eastAsia"/>
                <w:b/>
                <w:bCs/>
                <w:szCs w:val="21"/>
              </w:rPr>
              <w:t>序号</w:t>
            </w:r>
          </w:p>
        </w:tc>
        <w:tc>
          <w:tcPr>
            <w:tcW w:w="3870" w:type="dxa"/>
            <w:gridSpan w:val="2"/>
            <w:tcBorders>
              <w:top w:val="single" w:sz="6" w:space="0" w:color="auto"/>
              <w:left w:val="single" w:sz="4" w:space="0" w:color="auto"/>
              <w:bottom w:val="single" w:sz="6" w:space="0" w:color="auto"/>
              <w:right w:val="single" w:sz="4" w:space="0" w:color="auto"/>
            </w:tcBorders>
            <w:vAlign w:val="center"/>
          </w:tcPr>
          <w:p w14:paraId="13C8E932" w14:textId="77777777" w:rsidR="0071738F" w:rsidRDefault="0071738F" w:rsidP="003C1D5E">
            <w:pPr>
              <w:spacing w:line="360" w:lineRule="exact"/>
              <w:ind w:firstLineChars="300" w:firstLine="632"/>
              <w:rPr>
                <w:rFonts w:ascii="宋体" w:hAnsi="宋体" w:cs="Arial"/>
                <w:b/>
                <w:bCs/>
                <w:szCs w:val="21"/>
              </w:rPr>
            </w:pPr>
            <w:r>
              <w:rPr>
                <w:rFonts w:ascii="宋体" w:hAnsi="宋体" w:cs="Arial" w:hint="eastAsia"/>
                <w:b/>
                <w:bCs/>
                <w:szCs w:val="21"/>
              </w:rPr>
              <w:t>服务项目清单</w:t>
            </w:r>
          </w:p>
        </w:tc>
        <w:tc>
          <w:tcPr>
            <w:tcW w:w="1200" w:type="dxa"/>
            <w:tcBorders>
              <w:top w:val="single" w:sz="6" w:space="0" w:color="auto"/>
              <w:left w:val="single" w:sz="4" w:space="0" w:color="auto"/>
              <w:bottom w:val="single" w:sz="6" w:space="0" w:color="auto"/>
              <w:right w:val="single" w:sz="4" w:space="0" w:color="auto"/>
            </w:tcBorders>
            <w:vAlign w:val="center"/>
          </w:tcPr>
          <w:p w14:paraId="1DA6E0E8" w14:textId="77777777" w:rsidR="0071738F" w:rsidRDefault="0071738F" w:rsidP="003C1D5E">
            <w:pPr>
              <w:spacing w:line="360" w:lineRule="exact"/>
              <w:jc w:val="center"/>
              <w:rPr>
                <w:rFonts w:ascii="宋体" w:hAnsi="宋体" w:cs="Arial"/>
                <w:b/>
                <w:bCs/>
                <w:szCs w:val="21"/>
              </w:rPr>
            </w:pPr>
            <w:r>
              <w:rPr>
                <w:rFonts w:ascii="宋体" w:hAnsi="宋体" w:cs="Arial" w:hint="eastAsia"/>
                <w:b/>
                <w:bCs/>
                <w:szCs w:val="21"/>
              </w:rPr>
              <w:t>数量</w:t>
            </w:r>
          </w:p>
        </w:tc>
        <w:tc>
          <w:tcPr>
            <w:tcW w:w="1350" w:type="dxa"/>
            <w:gridSpan w:val="2"/>
            <w:tcBorders>
              <w:top w:val="single" w:sz="6" w:space="0" w:color="auto"/>
              <w:left w:val="single" w:sz="4" w:space="0" w:color="auto"/>
              <w:bottom w:val="single" w:sz="6" w:space="0" w:color="auto"/>
              <w:right w:val="single" w:sz="4" w:space="0" w:color="auto"/>
            </w:tcBorders>
            <w:vAlign w:val="center"/>
          </w:tcPr>
          <w:p w14:paraId="260EF189" w14:textId="77777777" w:rsidR="0071738F" w:rsidRDefault="0071738F" w:rsidP="003C1D5E">
            <w:pPr>
              <w:spacing w:line="360" w:lineRule="exact"/>
              <w:jc w:val="center"/>
              <w:rPr>
                <w:rFonts w:ascii="宋体" w:hAnsi="宋体" w:cs="Arial"/>
                <w:b/>
                <w:bCs/>
                <w:szCs w:val="21"/>
              </w:rPr>
            </w:pPr>
            <w:r>
              <w:rPr>
                <w:rFonts w:ascii="宋体" w:hAnsi="宋体" w:cs="Arial" w:hint="eastAsia"/>
                <w:b/>
                <w:bCs/>
                <w:szCs w:val="21"/>
              </w:rPr>
              <w:t>单价</w:t>
            </w:r>
          </w:p>
        </w:tc>
        <w:tc>
          <w:tcPr>
            <w:tcW w:w="1965" w:type="dxa"/>
            <w:gridSpan w:val="2"/>
            <w:tcBorders>
              <w:top w:val="single" w:sz="6" w:space="0" w:color="auto"/>
              <w:left w:val="single" w:sz="4" w:space="0" w:color="auto"/>
              <w:bottom w:val="single" w:sz="6" w:space="0" w:color="auto"/>
              <w:right w:val="single" w:sz="4" w:space="0" w:color="auto"/>
            </w:tcBorders>
            <w:vAlign w:val="center"/>
          </w:tcPr>
          <w:p w14:paraId="2654D2AA" w14:textId="77777777" w:rsidR="0071738F" w:rsidRDefault="0071738F" w:rsidP="003C1D5E">
            <w:pPr>
              <w:spacing w:line="360" w:lineRule="exact"/>
              <w:jc w:val="center"/>
              <w:rPr>
                <w:rFonts w:ascii="宋体" w:hAnsi="宋体" w:cs="Arial"/>
                <w:b/>
                <w:bCs/>
                <w:szCs w:val="21"/>
              </w:rPr>
            </w:pPr>
            <w:r>
              <w:rPr>
                <w:rFonts w:ascii="宋体" w:hAnsi="宋体" w:cs="Arial" w:hint="eastAsia"/>
                <w:b/>
                <w:bCs/>
                <w:szCs w:val="21"/>
              </w:rPr>
              <w:t>说明</w:t>
            </w:r>
          </w:p>
        </w:tc>
        <w:tc>
          <w:tcPr>
            <w:tcW w:w="1457" w:type="dxa"/>
            <w:tcBorders>
              <w:top w:val="single" w:sz="6" w:space="0" w:color="auto"/>
              <w:left w:val="single" w:sz="4" w:space="0" w:color="auto"/>
              <w:bottom w:val="single" w:sz="6" w:space="0" w:color="auto"/>
              <w:right w:val="single" w:sz="12" w:space="0" w:color="auto"/>
            </w:tcBorders>
            <w:vAlign w:val="center"/>
          </w:tcPr>
          <w:p w14:paraId="1F227896" w14:textId="77777777" w:rsidR="0071738F" w:rsidRDefault="0071738F" w:rsidP="003C1D5E">
            <w:pPr>
              <w:spacing w:line="360" w:lineRule="exact"/>
              <w:jc w:val="center"/>
              <w:rPr>
                <w:rFonts w:ascii="宋体" w:hAnsi="宋体" w:cs="Arial"/>
                <w:b/>
                <w:bCs/>
                <w:szCs w:val="21"/>
              </w:rPr>
            </w:pPr>
            <w:r>
              <w:rPr>
                <w:rFonts w:ascii="宋体" w:hAnsi="宋体" w:cs="Arial" w:hint="eastAsia"/>
                <w:b/>
                <w:bCs/>
                <w:szCs w:val="21"/>
              </w:rPr>
              <w:t>合计费用</w:t>
            </w:r>
          </w:p>
        </w:tc>
      </w:tr>
      <w:tr w:rsidR="0071738F" w14:paraId="05B68986" w14:textId="77777777" w:rsidTr="003C1D5E">
        <w:trPr>
          <w:cantSplit/>
          <w:trHeight w:val="509"/>
          <w:jc w:val="center"/>
        </w:trPr>
        <w:tc>
          <w:tcPr>
            <w:tcW w:w="738" w:type="dxa"/>
            <w:gridSpan w:val="2"/>
            <w:tcBorders>
              <w:top w:val="single" w:sz="6" w:space="0" w:color="auto"/>
              <w:left w:val="single" w:sz="12" w:space="0" w:color="auto"/>
              <w:bottom w:val="single" w:sz="6" w:space="0" w:color="auto"/>
              <w:right w:val="single" w:sz="4" w:space="0" w:color="auto"/>
            </w:tcBorders>
            <w:vAlign w:val="center"/>
          </w:tcPr>
          <w:p w14:paraId="1CA2E905" w14:textId="77777777" w:rsidR="0071738F" w:rsidRDefault="0071738F" w:rsidP="003C1D5E">
            <w:pPr>
              <w:spacing w:line="360" w:lineRule="exact"/>
              <w:jc w:val="center"/>
              <w:rPr>
                <w:rFonts w:ascii="宋体" w:hAnsi="宋体" w:cs="Arial"/>
                <w:szCs w:val="21"/>
              </w:rPr>
            </w:pPr>
            <w:r>
              <w:rPr>
                <w:rFonts w:ascii="宋体" w:hAnsi="宋体" w:cs="Arial" w:hint="eastAsia"/>
                <w:szCs w:val="21"/>
              </w:rPr>
              <w:t>1</w:t>
            </w:r>
          </w:p>
        </w:tc>
        <w:tc>
          <w:tcPr>
            <w:tcW w:w="3870" w:type="dxa"/>
            <w:gridSpan w:val="2"/>
            <w:tcBorders>
              <w:top w:val="single" w:sz="6" w:space="0" w:color="auto"/>
              <w:left w:val="single" w:sz="4" w:space="0" w:color="auto"/>
              <w:bottom w:val="single" w:sz="6" w:space="0" w:color="auto"/>
              <w:right w:val="single" w:sz="4" w:space="0" w:color="auto"/>
            </w:tcBorders>
            <w:vAlign w:val="center"/>
          </w:tcPr>
          <w:p w14:paraId="30D2136C" w14:textId="77777777" w:rsidR="0071738F" w:rsidRDefault="0071738F" w:rsidP="0071738F">
            <w:pPr>
              <w:spacing w:line="360" w:lineRule="exact"/>
              <w:jc w:val="left"/>
              <w:rPr>
                <w:rFonts w:ascii="宋体" w:hAnsi="宋体" w:cs="Arial"/>
                <w:szCs w:val="21"/>
              </w:rPr>
            </w:pPr>
            <w:r>
              <w:rPr>
                <w:rFonts w:ascii="宋体" w:hAnsi="宋体" w:cs="Arial" w:hint="eastAsia"/>
                <w:szCs w:val="21"/>
              </w:rPr>
              <w:t>危险废物转移运输费</w:t>
            </w:r>
          </w:p>
        </w:tc>
        <w:tc>
          <w:tcPr>
            <w:tcW w:w="1200" w:type="dxa"/>
            <w:tcBorders>
              <w:top w:val="single" w:sz="6" w:space="0" w:color="auto"/>
              <w:left w:val="single" w:sz="4" w:space="0" w:color="auto"/>
              <w:bottom w:val="single" w:sz="6" w:space="0" w:color="auto"/>
              <w:right w:val="single" w:sz="4" w:space="0" w:color="auto"/>
            </w:tcBorders>
            <w:vAlign w:val="center"/>
          </w:tcPr>
          <w:p w14:paraId="063FEF54" w14:textId="77777777" w:rsidR="0071738F" w:rsidRDefault="0071738F" w:rsidP="003C1D5E">
            <w:pPr>
              <w:spacing w:line="360" w:lineRule="exact"/>
              <w:jc w:val="center"/>
              <w:rPr>
                <w:rFonts w:ascii="宋体" w:hAnsi="宋体" w:cs="Arial"/>
                <w:szCs w:val="21"/>
              </w:rPr>
            </w:pPr>
            <w:r>
              <w:rPr>
                <w:rFonts w:ascii="宋体" w:hAnsi="宋体" w:cs="Arial" w:hint="eastAsia"/>
                <w:szCs w:val="21"/>
              </w:rPr>
              <w:t>2次/年</w:t>
            </w:r>
          </w:p>
        </w:tc>
        <w:tc>
          <w:tcPr>
            <w:tcW w:w="1350" w:type="dxa"/>
            <w:gridSpan w:val="2"/>
            <w:tcBorders>
              <w:top w:val="single" w:sz="6" w:space="0" w:color="auto"/>
              <w:left w:val="single" w:sz="4" w:space="0" w:color="auto"/>
              <w:bottom w:val="single" w:sz="6" w:space="0" w:color="auto"/>
              <w:right w:val="single" w:sz="4" w:space="0" w:color="auto"/>
            </w:tcBorders>
            <w:vAlign w:val="center"/>
          </w:tcPr>
          <w:p w14:paraId="5DCD1BDE" w14:textId="01863F8E" w:rsidR="0071738F" w:rsidRDefault="0071738F" w:rsidP="003C1D5E">
            <w:pPr>
              <w:spacing w:line="360" w:lineRule="exact"/>
              <w:jc w:val="center"/>
              <w:rPr>
                <w:rFonts w:ascii="宋体" w:hAnsi="宋体" w:cs="Arial"/>
                <w:szCs w:val="21"/>
              </w:rPr>
            </w:pPr>
          </w:p>
        </w:tc>
        <w:tc>
          <w:tcPr>
            <w:tcW w:w="1965" w:type="dxa"/>
            <w:gridSpan w:val="2"/>
            <w:tcBorders>
              <w:top w:val="single" w:sz="6" w:space="0" w:color="auto"/>
              <w:left w:val="single" w:sz="4" w:space="0" w:color="auto"/>
              <w:bottom w:val="single" w:sz="6" w:space="0" w:color="auto"/>
              <w:right w:val="single" w:sz="4" w:space="0" w:color="auto"/>
            </w:tcBorders>
            <w:vAlign w:val="center"/>
          </w:tcPr>
          <w:p w14:paraId="20B2EFE3" w14:textId="77777777" w:rsidR="0071738F" w:rsidRDefault="0071738F" w:rsidP="003C1D5E">
            <w:pPr>
              <w:spacing w:line="360" w:lineRule="exact"/>
              <w:jc w:val="center"/>
              <w:rPr>
                <w:rFonts w:ascii="宋体" w:hAnsi="宋体" w:cs="Arial"/>
                <w:szCs w:val="21"/>
              </w:rPr>
            </w:pPr>
            <w:r>
              <w:rPr>
                <w:rFonts w:ascii="宋体" w:hAnsi="宋体" w:cs="Arial" w:hint="eastAsia"/>
                <w:szCs w:val="21"/>
              </w:rPr>
              <w:t>每学期一次</w:t>
            </w:r>
          </w:p>
        </w:tc>
        <w:tc>
          <w:tcPr>
            <w:tcW w:w="1457" w:type="dxa"/>
            <w:tcBorders>
              <w:top w:val="single" w:sz="6" w:space="0" w:color="auto"/>
              <w:left w:val="single" w:sz="4" w:space="0" w:color="auto"/>
              <w:bottom w:val="single" w:sz="6" w:space="0" w:color="auto"/>
              <w:right w:val="single" w:sz="12" w:space="0" w:color="auto"/>
            </w:tcBorders>
            <w:vAlign w:val="center"/>
          </w:tcPr>
          <w:p w14:paraId="0BA9A1F2" w14:textId="57A77D12" w:rsidR="0071738F" w:rsidRDefault="0071738F" w:rsidP="003C1D5E">
            <w:pPr>
              <w:spacing w:line="360" w:lineRule="exact"/>
              <w:jc w:val="center"/>
              <w:rPr>
                <w:rFonts w:ascii="宋体" w:hAnsi="宋体" w:cs="Arial"/>
                <w:szCs w:val="21"/>
              </w:rPr>
            </w:pPr>
          </w:p>
        </w:tc>
      </w:tr>
      <w:tr w:rsidR="0071738F" w14:paraId="61177A4D" w14:textId="77777777" w:rsidTr="003C1D5E">
        <w:trPr>
          <w:cantSplit/>
          <w:trHeight w:val="494"/>
          <w:jc w:val="center"/>
        </w:trPr>
        <w:tc>
          <w:tcPr>
            <w:tcW w:w="738" w:type="dxa"/>
            <w:gridSpan w:val="2"/>
            <w:tcBorders>
              <w:top w:val="single" w:sz="6" w:space="0" w:color="auto"/>
              <w:left w:val="single" w:sz="12" w:space="0" w:color="auto"/>
              <w:bottom w:val="single" w:sz="6" w:space="0" w:color="auto"/>
              <w:right w:val="single" w:sz="4" w:space="0" w:color="auto"/>
            </w:tcBorders>
            <w:vAlign w:val="center"/>
          </w:tcPr>
          <w:p w14:paraId="46C68D88" w14:textId="77777777" w:rsidR="0071738F" w:rsidRDefault="0071738F" w:rsidP="003C1D5E">
            <w:pPr>
              <w:spacing w:line="360" w:lineRule="exact"/>
              <w:jc w:val="center"/>
              <w:rPr>
                <w:rFonts w:ascii="宋体" w:hAnsi="宋体" w:cs="Arial"/>
                <w:szCs w:val="21"/>
              </w:rPr>
            </w:pPr>
            <w:r>
              <w:rPr>
                <w:rFonts w:ascii="宋体" w:hAnsi="宋体" w:cs="Arial" w:hint="eastAsia"/>
                <w:szCs w:val="21"/>
              </w:rPr>
              <w:t>2</w:t>
            </w:r>
          </w:p>
        </w:tc>
        <w:tc>
          <w:tcPr>
            <w:tcW w:w="3870" w:type="dxa"/>
            <w:gridSpan w:val="2"/>
            <w:tcBorders>
              <w:top w:val="single" w:sz="6" w:space="0" w:color="auto"/>
              <w:left w:val="single" w:sz="4" w:space="0" w:color="auto"/>
              <w:bottom w:val="single" w:sz="6" w:space="0" w:color="auto"/>
              <w:right w:val="single" w:sz="4" w:space="0" w:color="auto"/>
            </w:tcBorders>
            <w:vAlign w:val="center"/>
          </w:tcPr>
          <w:p w14:paraId="4A30688E" w14:textId="77777777" w:rsidR="0071738F" w:rsidRDefault="0071738F" w:rsidP="0071738F">
            <w:pPr>
              <w:spacing w:line="360" w:lineRule="exact"/>
              <w:jc w:val="left"/>
              <w:rPr>
                <w:rFonts w:ascii="宋体" w:hAnsi="宋体" w:cs="Arial"/>
                <w:szCs w:val="21"/>
              </w:rPr>
            </w:pPr>
            <w:r>
              <w:rPr>
                <w:rFonts w:ascii="宋体" w:hAnsi="宋体" w:cs="Arial" w:hint="eastAsia"/>
                <w:szCs w:val="21"/>
              </w:rPr>
              <w:t>装废液的试剂桶</w:t>
            </w:r>
          </w:p>
        </w:tc>
        <w:tc>
          <w:tcPr>
            <w:tcW w:w="1200" w:type="dxa"/>
            <w:tcBorders>
              <w:top w:val="single" w:sz="6" w:space="0" w:color="auto"/>
              <w:left w:val="single" w:sz="4" w:space="0" w:color="auto"/>
              <w:bottom w:val="single" w:sz="6" w:space="0" w:color="auto"/>
              <w:right w:val="single" w:sz="4" w:space="0" w:color="auto"/>
            </w:tcBorders>
            <w:vAlign w:val="center"/>
          </w:tcPr>
          <w:p w14:paraId="3E27FABC" w14:textId="77777777" w:rsidR="0071738F" w:rsidRDefault="0071738F" w:rsidP="003C1D5E">
            <w:pPr>
              <w:spacing w:line="360" w:lineRule="exact"/>
              <w:jc w:val="center"/>
              <w:rPr>
                <w:rFonts w:ascii="宋体" w:hAnsi="宋体" w:cs="Arial"/>
                <w:szCs w:val="21"/>
              </w:rPr>
            </w:pPr>
            <w:r>
              <w:rPr>
                <w:rFonts w:ascii="宋体" w:hAnsi="宋体" w:cs="Arial" w:hint="eastAsia"/>
                <w:szCs w:val="21"/>
              </w:rPr>
              <w:t>100个</w:t>
            </w:r>
          </w:p>
        </w:tc>
        <w:tc>
          <w:tcPr>
            <w:tcW w:w="1350" w:type="dxa"/>
            <w:gridSpan w:val="2"/>
            <w:tcBorders>
              <w:top w:val="single" w:sz="6" w:space="0" w:color="auto"/>
              <w:left w:val="single" w:sz="4" w:space="0" w:color="auto"/>
              <w:bottom w:val="single" w:sz="6" w:space="0" w:color="auto"/>
              <w:right w:val="single" w:sz="4" w:space="0" w:color="auto"/>
            </w:tcBorders>
            <w:vAlign w:val="center"/>
          </w:tcPr>
          <w:p w14:paraId="1ECACE66" w14:textId="1640ED0D" w:rsidR="0071738F" w:rsidRDefault="0071738F" w:rsidP="003C1D5E">
            <w:pPr>
              <w:spacing w:line="360" w:lineRule="exact"/>
              <w:jc w:val="center"/>
              <w:rPr>
                <w:rFonts w:ascii="宋体" w:hAnsi="宋体" w:cs="Arial"/>
                <w:szCs w:val="21"/>
              </w:rPr>
            </w:pPr>
          </w:p>
        </w:tc>
        <w:tc>
          <w:tcPr>
            <w:tcW w:w="1965" w:type="dxa"/>
            <w:gridSpan w:val="2"/>
            <w:tcBorders>
              <w:top w:val="single" w:sz="6" w:space="0" w:color="auto"/>
              <w:left w:val="single" w:sz="4" w:space="0" w:color="auto"/>
              <w:bottom w:val="single" w:sz="6" w:space="0" w:color="auto"/>
              <w:right w:val="single" w:sz="4" w:space="0" w:color="auto"/>
            </w:tcBorders>
            <w:vAlign w:val="center"/>
          </w:tcPr>
          <w:p w14:paraId="655CD932" w14:textId="77777777" w:rsidR="0071738F" w:rsidRDefault="0071738F" w:rsidP="003C1D5E">
            <w:pPr>
              <w:spacing w:line="360" w:lineRule="exact"/>
              <w:jc w:val="center"/>
              <w:rPr>
                <w:rFonts w:ascii="宋体" w:hAnsi="宋体" w:cs="Arial"/>
                <w:szCs w:val="21"/>
              </w:rPr>
            </w:pPr>
            <w:r>
              <w:rPr>
                <w:rFonts w:ascii="宋体" w:hAnsi="宋体" w:cs="Arial" w:hint="eastAsia"/>
                <w:szCs w:val="21"/>
              </w:rPr>
              <w:t>标准回收桶</w:t>
            </w:r>
          </w:p>
          <w:p w14:paraId="36055192" w14:textId="77777777" w:rsidR="0071738F" w:rsidRDefault="0071738F" w:rsidP="003C1D5E">
            <w:pPr>
              <w:spacing w:line="360" w:lineRule="exact"/>
              <w:jc w:val="center"/>
              <w:rPr>
                <w:rFonts w:ascii="宋体" w:hAnsi="宋体" w:cs="Arial"/>
                <w:szCs w:val="21"/>
              </w:rPr>
            </w:pPr>
            <w:r>
              <w:rPr>
                <w:rFonts w:ascii="宋体" w:hAnsi="宋体" w:cs="Arial" w:hint="eastAsia"/>
                <w:szCs w:val="21"/>
              </w:rPr>
              <w:t>每次更换</w:t>
            </w:r>
          </w:p>
        </w:tc>
        <w:tc>
          <w:tcPr>
            <w:tcW w:w="1457" w:type="dxa"/>
            <w:tcBorders>
              <w:top w:val="single" w:sz="6" w:space="0" w:color="auto"/>
              <w:left w:val="single" w:sz="4" w:space="0" w:color="auto"/>
              <w:bottom w:val="single" w:sz="6" w:space="0" w:color="auto"/>
              <w:right w:val="single" w:sz="12" w:space="0" w:color="auto"/>
            </w:tcBorders>
            <w:vAlign w:val="center"/>
          </w:tcPr>
          <w:p w14:paraId="051711EE" w14:textId="4F75F6A7" w:rsidR="0071738F" w:rsidRDefault="0071738F" w:rsidP="003C1D5E">
            <w:pPr>
              <w:spacing w:line="360" w:lineRule="exact"/>
              <w:jc w:val="center"/>
              <w:rPr>
                <w:rFonts w:ascii="宋体" w:hAnsi="宋体" w:cs="Arial"/>
                <w:szCs w:val="21"/>
              </w:rPr>
            </w:pPr>
          </w:p>
        </w:tc>
      </w:tr>
      <w:tr w:rsidR="0071738F" w14:paraId="6526AE2A" w14:textId="77777777" w:rsidTr="003C1D5E">
        <w:trPr>
          <w:cantSplit/>
          <w:trHeight w:val="569"/>
          <w:jc w:val="center"/>
        </w:trPr>
        <w:tc>
          <w:tcPr>
            <w:tcW w:w="738" w:type="dxa"/>
            <w:gridSpan w:val="2"/>
            <w:tcBorders>
              <w:top w:val="single" w:sz="6" w:space="0" w:color="auto"/>
              <w:left w:val="single" w:sz="12" w:space="0" w:color="auto"/>
              <w:bottom w:val="single" w:sz="6" w:space="0" w:color="auto"/>
              <w:right w:val="single" w:sz="4" w:space="0" w:color="auto"/>
            </w:tcBorders>
            <w:vAlign w:val="center"/>
          </w:tcPr>
          <w:p w14:paraId="5CBBC791" w14:textId="77777777" w:rsidR="0071738F" w:rsidRDefault="0071738F" w:rsidP="003C1D5E">
            <w:pPr>
              <w:spacing w:line="360" w:lineRule="exact"/>
              <w:jc w:val="center"/>
              <w:rPr>
                <w:rFonts w:ascii="宋体" w:hAnsi="宋体" w:cs="Arial"/>
                <w:szCs w:val="21"/>
              </w:rPr>
            </w:pPr>
            <w:r>
              <w:rPr>
                <w:rFonts w:ascii="宋体" w:hAnsi="宋体" w:cs="Arial" w:hint="eastAsia"/>
                <w:szCs w:val="21"/>
              </w:rPr>
              <w:t>3</w:t>
            </w:r>
          </w:p>
        </w:tc>
        <w:tc>
          <w:tcPr>
            <w:tcW w:w="3870" w:type="dxa"/>
            <w:gridSpan w:val="2"/>
            <w:tcBorders>
              <w:top w:val="single" w:sz="6" w:space="0" w:color="auto"/>
              <w:left w:val="single" w:sz="4" w:space="0" w:color="auto"/>
              <w:bottom w:val="single" w:sz="6" w:space="0" w:color="auto"/>
              <w:right w:val="single" w:sz="4" w:space="0" w:color="auto"/>
            </w:tcBorders>
            <w:vAlign w:val="center"/>
          </w:tcPr>
          <w:p w14:paraId="2AE3FF96" w14:textId="77777777" w:rsidR="0071738F" w:rsidRDefault="0071738F" w:rsidP="0071738F">
            <w:pPr>
              <w:spacing w:line="360" w:lineRule="exact"/>
              <w:jc w:val="left"/>
              <w:rPr>
                <w:rFonts w:ascii="宋体" w:hAnsi="宋体" w:cs="Arial"/>
                <w:szCs w:val="21"/>
              </w:rPr>
            </w:pPr>
            <w:r>
              <w:rPr>
                <w:rFonts w:ascii="宋体" w:hAnsi="宋体" w:cs="Arial" w:hint="eastAsia"/>
                <w:szCs w:val="21"/>
              </w:rPr>
              <w:t>专业人员分类打包（提供密封箱）</w:t>
            </w:r>
          </w:p>
        </w:tc>
        <w:tc>
          <w:tcPr>
            <w:tcW w:w="1200" w:type="dxa"/>
            <w:tcBorders>
              <w:top w:val="single" w:sz="6" w:space="0" w:color="auto"/>
              <w:left w:val="single" w:sz="4" w:space="0" w:color="auto"/>
              <w:bottom w:val="single" w:sz="6" w:space="0" w:color="auto"/>
              <w:right w:val="single" w:sz="4" w:space="0" w:color="auto"/>
            </w:tcBorders>
            <w:vAlign w:val="center"/>
          </w:tcPr>
          <w:p w14:paraId="07D0E547" w14:textId="2F1CF089" w:rsidR="0071738F" w:rsidRDefault="00094ADC" w:rsidP="003C1D5E">
            <w:pPr>
              <w:spacing w:line="360" w:lineRule="exact"/>
              <w:jc w:val="center"/>
              <w:rPr>
                <w:rFonts w:ascii="宋体" w:hAnsi="宋体" w:cs="Arial"/>
                <w:szCs w:val="21"/>
              </w:rPr>
            </w:pPr>
            <w:r>
              <w:rPr>
                <w:rFonts w:ascii="宋体" w:hAnsi="宋体" w:cs="Arial" w:hint="eastAsia"/>
                <w:szCs w:val="21"/>
              </w:rPr>
              <w:t>2</w:t>
            </w:r>
            <w:r w:rsidR="0071738F">
              <w:rPr>
                <w:rFonts w:ascii="宋体" w:hAnsi="宋体" w:cs="Arial" w:hint="eastAsia"/>
                <w:szCs w:val="21"/>
              </w:rPr>
              <w:t>次</w:t>
            </w:r>
          </w:p>
        </w:tc>
        <w:tc>
          <w:tcPr>
            <w:tcW w:w="1350" w:type="dxa"/>
            <w:gridSpan w:val="2"/>
            <w:tcBorders>
              <w:top w:val="single" w:sz="6" w:space="0" w:color="auto"/>
              <w:left w:val="single" w:sz="4" w:space="0" w:color="auto"/>
              <w:bottom w:val="single" w:sz="6" w:space="0" w:color="auto"/>
              <w:right w:val="single" w:sz="4" w:space="0" w:color="auto"/>
            </w:tcBorders>
            <w:vAlign w:val="center"/>
          </w:tcPr>
          <w:p w14:paraId="73F888B7" w14:textId="77777777" w:rsidR="0071738F" w:rsidRDefault="0071738F" w:rsidP="003C1D5E">
            <w:pPr>
              <w:spacing w:line="360" w:lineRule="exact"/>
              <w:jc w:val="center"/>
              <w:rPr>
                <w:rFonts w:ascii="宋体" w:hAnsi="宋体" w:cs="Arial"/>
                <w:szCs w:val="21"/>
              </w:rPr>
            </w:pPr>
          </w:p>
        </w:tc>
        <w:tc>
          <w:tcPr>
            <w:tcW w:w="1965" w:type="dxa"/>
            <w:gridSpan w:val="2"/>
            <w:tcBorders>
              <w:top w:val="single" w:sz="6" w:space="0" w:color="auto"/>
              <w:left w:val="single" w:sz="4" w:space="0" w:color="auto"/>
              <w:bottom w:val="single" w:sz="6" w:space="0" w:color="auto"/>
              <w:right w:val="single" w:sz="4" w:space="0" w:color="auto"/>
            </w:tcBorders>
            <w:vAlign w:val="center"/>
          </w:tcPr>
          <w:p w14:paraId="20A1CFF7" w14:textId="2E36D2D0" w:rsidR="0071738F" w:rsidRDefault="00185951" w:rsidP="003C1D5E">
            <w:pPr>
              <w:spacing w:line="360" w:lineRule="exact"/>
              <w:jc w:val="center"/>
              <w:rPr>
                <w:rFonts w:ascii="宋体" w:hAnsi="宋体" w:cs="Arial"/>
                <w:szCs w:val="21"/>
              </w:rPr>
            </w:pPr>
            <w:r>
              <w:rPr>
                <w:rFonts w:ascii="宋体" w:hAnsi="宋体" w:cs="Arial" w:hint="eastAsia"/>
                <w:szCs w:val="21"/>
              </w:rPr>
              <w:t>带纸箱与打包用品</w:t>
            </w:r>
          </w:p>
        </w:tc>
        <w:tc>
          <w:tcPr>
            <w:tcW w:w="1457" w:type="dxa"/>
            <w:tcBorders>
              <w:top w:val="single" w:sz="6" w:space="0" w:color="auto"/>
              <w:left w:val="single" w:sz="4" w:space="0" w:color="auto"/>
              <w:bottom w:val="single" w:sz="6" w:space="0" w:color="auto"/>
              <w:right w:val="single" w:sz="12" w:space="0" w:color="auto"/>
            </w:tcBorders>
            <w:vAlign w:val="center"/>
          </w:tcPr>
          <w:p w14:paraId="7AB3F764" w14:textId="7B8439B5" w:rsidR="0071738F" w:rsidRDefault="0071738F" w:rsidP="003C1D5E">
            <w:pPr>
              <w:spacing w:line="360" w:lineRule="exact"/>
              <w:jc w:val="center"/>
              <w:rPr>
                <w:rFonts w:ascii="宋体" w:hAnsi="宋体" w:cs="Arial"/>
                <w:szCs w:val="21"/>
              </w:rPr>
            </w:pPr>
          </w:p>
        </w:tc>
      </w:tr>
      <w:tr w:rsidR="0071738F" w14:paraId="399B2407" w14:textId="77777777" w:rsidTr="003C1D5E">
        <w:trPr>
          <w:cantSplit/>
          <w:trHeight w:val="569"/>
          <w:jc w:val="center"/>
        </w:trPr>
        <w:tc>
          <w:tcPr>
            <w:tcW w:w="738" w:type="dxa"/>
            <w:gridSpan w:val="2"/>
            <w:tcBorders>
              <w:top w:val="single" w:sz="6" w:space="0" w:color="auto"/>
              <w:left w:val="single" w:sz="12" w:space="0" w:color="auto"/>
              <w:bottom w:val="single" w:sz="6" w:space="0" w:color="auto"/>
              <w:right w:val="single" w:sz="4" w:space="0" w:color="auto"/>
            </w:tcBorders>
            <w:vAlign w:val="center"/>
          </w:tcPr>
          <w:p w14:paraId="6E1FCCCC" w14:textId="77777777" w:rsidR="0071738F" w:rsidRDefault="0071738F" w:rsidP="003C1D5E">
            <w:pPr>
              <w:spacing w:line="360" w:lineRule="exact"/>
              <w:jc w:val="center"/>
              <w:rPr>
                <w:rFonts w:ascii="宋体" w:hAnsi="宋体" w:cs="Arial"/>
                <w:b/>
                <w:bCs/>
                <w:szCs w:val="21"/>
              </w:rPr>
            </w:pPr>
          </w:p>
        </w:tc>
        <w:tc>
          <w:tcPr>
            <w:tcW w:w="8385" w:type="dxa"/>
            <w:gridSpan w:val="7"/>
            <w:tcBorders>
              <w:top w:val="single" w:sz="6" w:space="0" w:color="auto"/>
              <w:left w:val="single" w:sz="4" w:space="0" w:color="auto"/>
              <w:bottom w:val="single" w:sz="6" w:space="0" w:color="auto"/>
              <w:right w:val="single" w:sz="4" w:space="0" w:color="auto"/>
            </w:tcBorders>
            <w:vAlign w:val="center"/>
          </w:tcPr>
          <w:p w14:paraId="5500AF5C" w14:textId="77777777" w:rsidR="0071738F" w:rsidRDefault="0071738F" w:rsidP="003C1D5E">
            <w:pPr>
              <w:spacing w:line="360" w:lineRule="exact"/>
              <w:jc w:val="center"/>
              <w:rPr>
                <w:rFonts w:ascii="宋体" w:hAnsi="宋体" w:cs="Arial"/>
                <w:b/>
                <w:bCs/>
                <w:szCs w:val="21"/>
              </w:rPr>
            </w:pPr>
            <w:r>
              <w:rPr>
                <w:rFonts w:ascii="宋体" w:hAnsi="宋体" w:cs="Arial" w:hint="eastAsia"/>
                <w:b/>
                <w:bCs/>
                <w:szCs w:val="21"/>
              </w:rPr>
              <w:t>总计金额</w:t>
            </w:r>
          </w:p>
        </w:tc>
        <w:tc>
          <w:tcPr>
            <w:tcW w:w="1457" w:type="dxa"/>
            <w:tcBorders>
              <w:top w:val="single" w:sz="6" w:space="0" w:color="auto"/>
              <w:left w:val="single" w:sz="4" w:space="0" w:color="auto"/>
              <w:bottom w:val="single" w:sz="6" w:space="0" w:color="auto"/>
              <w:right w:val="single" w:sz="12" w:space="0" w:color="auto"/>
            </w:tcBorders>
            <w:vAlign w:val="center"/>
          </w:tcPr>
          <w:p w14:paraId="16544300" w14:textId="0E332218" w:rsidR="0071738F" w:rsidRDefault="0071738F" w:rsidP="003C1D5E">
            <w:pPr>
              <w:spacing w:line="360" w:lineRule="exact"/>
              <w:jc w:val="center"/>
              <w:rPr>
                <w:rFonts w:ascii="宋体" w:hAnsi="宋体" w:cs="Arial"/>
                <w:b/>
                <w:bCs/>
                <w:szCs w:val="21"/>
              </w:rPr>
            </w:pPr>
          </w:p>
        </w:tc>
      </w:tr>
      <w:tr w:rsidR="003574F9" w14:paraId="55989520" w14:textId="77777777" w:rsidTr="003C1D5E">
        <w:trPr>
          <w:cantSplit/>
          <w:trHeight w:val="569"/>
          <w:jc w:val="center"/>
        </w:trPr>
        <w:tc>
          <w:tcPr>
            <w:tcW w:w="10580" w:type="dxa"/>
            <w:gridSpan w:val="10"/>
            <w:tcBorders>
              <w:top w:val="single" w:sz="6" w:space="0" w:color="auto"/>
              <w:left w:val="single" w:sz="12" w:space="0" w:color="auto"/>
              <w:bottom w:val="single" w:sz="6" w:space="0" w:color="auto"/>
              <w:right w:val="single" w:sz="12" w:space="0" w:color="auto"/>
            </w:tcBorders>
            <w:vAlign w:val="center"/>
          </w:tcPr>
          <w:p w14:paraId="1E1CE562" w14:textId="6AACB6EA" w:rsidR="003574F9" w:rsidRDefault="003574F9" w:rsidP="003C1D5E">
            <w:pPr>
              <w:spacing w:line="360" w:lineRule="exact"/>
              <w:rPr>
                <w:rFonts w:ascii="宋体" w:hAnsi="宋体" w:cs="Arial"/>
                <w:b/>
                <w:bCs/>
                <w:szCs w:val="21"/>
              </w:rPr>
            </w:pPr>
            <w:r>
              <w:rPr>
                <w:rFonts w:ascii="宋体" w:hAnsi="宋体" w:cs="Arial" w:hint="eastAsia"/>
                <w:b/>
                <w:bCs/>
                <w:szCs w:val="21"/>
              </w:rPr>
              <w:t xml:space="preserve">  注：</w:t>
            </w:r>
            <w:proofErr w:type="gramStart"/>
            <w:r>
              <w:rPr>
                <w:rFonts w:ascii="宋体" w:hAnsi="宋体" w:cs="Arial" w:hint="eastAsia"/>
                <w:b/>
                <w:bCs/>
                <w:szCs w:val="21"/>
              </w:rPr>
              <w:t>报价请</w:t>
            </w:r>
            <w:proofErr w:type="gramEnd"/>
            <w:r>
              <w:rPr>
                <w:rFonts w:ascii="宋体" w:hAnsi="宋体" w:cs="Arial" w:hint="eastAsia"/>
                <w:b/>
                <w:bCs/>
                <w:szCs w:val="21"/>
              </w:rPr>
              <w:t>先报单价，再报总价。以实际数量进行核算。</w:t>
            </w:r>
          </w:p>
        </w:tc>
      </w:tr>
    </w:tbl>
    <w:p w14:paraId="729137E4" w14:textId="77777777" w:rsidR="007D401D" w:rsidRDefault="007D401D" w:rsidP="007C66A5">
      <w:pPr>
        <w:rPr>
          <w:rFonts w:ascii="黑体" w:eastAsia="黑体" w:hAnsi="黑体"/>
          <w:b/>
          <w:sz w:val="24"/>
        </w:rPr>
      </w:pPr>
    </w:p>
    <w:p w14:paraId="2F1AA81B" w14:textId="70239A2E" w:rsidR="007D401D" w:rsidRDefault="007D401D">
      <w:pPr>
        <w:widowControl/>
        <w:jc w:val="left"/>
        <w:rPr>
          <w:rFonts w:ascii="黑体" w:eastAsia="黑体" w:hAnsi="黑体"/>
          <w:b/>
          <w:sz w:val="24"/>
        </w:rPr>
      </w:pPr>
      <w:r>
        <w:rPr>
          <w:rFonts w:ascii="黑体" w:eastAsia="黑体" w:hAnsi="黑体"/>
          <w:b/>
          <w:sz w:val="24"/>
        </w:rPr>
        <w:br w:type="page"/>
      </w:r>
    </w:p>
    <w:p w14:paraId="20DEB81F" w14:textId="77777777" w:rsidR="007D401D" w:rsidRDefault="007D401D">
      <w:pPr>
        <w:widowControl/>
        <w:jc w:val="left"/>
        <w:rPr>
          <w:rFonts w:ascii="黑体" w:eastAsia="黑体" w:hAnsi="黑体"/>
          <w:b/>
          <w:sz w:val="24"/>
        </w:rPr>
      </w:pPr>
    </w:p>
    <w:p w14:paraId="7B778ED5" w14:textId="481A2C19" w:rsidR="007C66A5" w:rsidRDefault="007C66A5" w:rsidP="007C66A5">
      <w:pPr>
        <w:rPr>
          <w:b/>
          <w:sz w:val="30"/>
          <w:szCs w:val="30"/>
        </w:rPr>
      </w:pPr>
      <w:r w:rsidRPr="007C66A5">
        <w:rPr>
          <w:rFonts w:ascii="黑体" w:eastAsia="黑体" w:hAnsi="黑体" w:hint="eastAsia"/>
          <w:b/>
          <w:sz w:val="24"/>
        </w:rPr>
        <w:t>附件5</w:t>
      </w:r>
      <w:r>
        <w:rPr>
          <w:rFonts w:ascii="黑体" w:eastAsia="黑体" w:hAnsi="黑体"/>
          <w:b/>
          <w:sz w:val="24"/>
        </w:rPr>
        <w:t xml:space="preserve">                    </w:t>
      </w:r>
      <w:r w:rsidRPr="007C66A5">
        <w:rPr>
          <w:rFonts w:hint="eastAsia"/>
          <w:b/>
          <w:sz w:val="30"/>
          <w:szCs w:val="30"/>
        </w:rPr>
        <w:t>湖南化工职业技术学院</w:t>
      </w:r>
    </w:p>
    <w:p w14:paraId="63B9B177" w14:textId="7A8C061B" w:rsidR="007C66A5" w:rsidRDefault="007C66A5" w:rsidP="007C66A5">
      <w:pPr>
        <w:jc w:val="center"/>
        <w:rPr>
          <w:b/>
          <w:sz w:val="30"/>
          <w:szCs w:val="30"/>
        </w:rPr>
      </w:pPr>
      <w:r w:rsidRPr="007C66A5">
        <w:rPr>
          <w:rFonts w:hint="eastAsia"/>
          <w:b/>
          <w:sz w:val="30"/>
          <w:szCs w:val="30"/>
        </w:rPr>
        <w:t>202</w:t>
      </w:r>
      <w:r w:rsidR="0019550A">
        <w:rPr>
          <w:rFonts w:hint="eastAsia"/>
          <w:b/>
          <w:sz w:val="30"/>
          <w:szCs w:val="30"/>
        </w:rPr>
        <w:t>1</w:t>
      </w:r>
      <w:r w:rsidRPr="007C66A5">
        <w:rPr>
          <w:rFonts w:hint="eastAsia"/>
          <w:b/>
          <w:sz w:val="30"/>
          <w:szCs w:val="30"/>
        </w:rPr>
        <w:t>学年实验室废弃物及危险化学品回收处理协议</w:t>
      </w:r>
    </w:p>
    <w:p w14:paraId="65DA1D7C" w14:textId="72586EA9" w:rsidR="007C66A5" w:rsidRDefault="0019550A" w:rsidP="007C66A5">
      <w:pPr>
        <w:ind w:firstLineChars="2903" w:firstLine="6120"/>
        <w:rPr>
          <w:b/>
          <w:szCs w:val="21"/>
          <w:u w:val="single"/>
        </w:rPr>
      </w:pPr>
      <w:proofErr w:type="gramStart"/>
      <w:r>
        <w:rPr>
          <w:rFonts w:hint="eastAsia"/>
          <w:b/>
          <w:szCs w:val="21"/>
        </w:rPr>
        <w:t>签定</w:t>
      </w:r>
      <w:proofErr w:type="gramEnd"/>
      <w:r>
        <w:rPr>
          <w:rFonts w:hint="eastAsia"/>
          <w:b/>
          <w:szCs w:val="21"/>
        </w:rPr>
        <w:t>时间</w:t>
      </w:r>
      <w:r w:rsidR="007C66A5">
        <w:rPr>
          <w:rFonts w:hint="eastAsia"/>
          <w:b/>
          <w:szCs w:val="21"/>
        </w:rPr>
        <w:t>：</w:t>
      </w:r>
      <w:r w:rsidR="007C66A5">
        <w:rPr>
          <w:rFonts w:hint="eastAsia"/>
          <w:b/>
          <w:szCs w:val="21"/>
          <w:u w:val="single"/>
        </w:rPr>
        <w:t xml:space="preserve">                              </w:t>
      </w:r>
    </w:p>
    <w:p w14:paraId="7BAA1687" w14:textId="77777777" w:rsidR="007C66A5" w:rsidRDefault="007C66A5" w:rsidP="007C66A5">
      <w:pPr>
        <w:spacing w:line="360" w:lineRule="exact"/>
        <w:rPr>
          <w:rFonts w:ascii="宋体" w:hAnsi="宋体"/>
          <w:b/>
          <w:szCs w:val="21"/>
        </w:rPr>
      </w:pPr>
      <w:r>
        <w:rPr>
          <w:rFonts w:ascii="宋体" w:hAnsi="宋体" w:hint="eastAsia"/>
          <w:b/>
          <w:szCs w:val="21"/>
        </w:rPr>
        <w:t>委托方（甲方）：</w:t>
      </w:r>
      <w:r>
        <w:rPr>
          <w:rFonts w:hAnsi="宋体" w:cs="Arial" w:hint="eastAsia"/>
          <w:b/>
        </w:rPr>
        <w:t>湖南化工职业技术学院</w:t>
      </w:r>
    </w:p>
    <w:p w14:paraId="472F3C3E" w14:textId="77777777" w:rsidR="007C66A5" w:rsidRDefault="007C66A5" w:rsidP="007C66A5">
      <w:pPr>
        <w:spacing w:line="360" w:lineRule="exact"/>
        <w:rPr>
          <w:rFonts w:ascii="宋体" w:hAnsi="宋体"/>
          <w:b/>
          <w:color w:val="FF0000"/>
          <w:szCs w:val="21"/>
        </w:rPr>
      </w:pPr>
      <w:r>
        <w:rPr>
          <w:rFonts w:ascii="宋体" w:hAnsi="宋体" w:hint="eastAsia"/>
          <w:b/>
          <w:szCs w:val="21"/>
        </w:rPr>
        <w:t xml:space="preserve">地         址： </w:t>
      </w:r>
      <w:r w:rsidRPr="007C66A5">
        <w:rPr>
          <w:rFonts w:ascii="宋体" w:hAnsi="宋体" w:hint="eastAsia"/>
          <w:b/>
          <w:szCs w:val="21"/>
        </w:rPr>
        <w:t>株洲市云龙区职教城</w:t>
      </w:r>
    </w:p>
    <w:p w14:paraId="7A26F275" w14:textId="77777777" w:rsidR="007C66A5" w:rsidRDefault="007C66A5" w:rsidP="007C66A5">
      <w:pPr>
        <w:spacing w:line="360" w:lineRule="exact"/>
        <w:rPr>
          <w:rFonts w:ascii="宋体" w:hAnsi="宋体"/>
          <w:b/>
          <w:szCs w:val="21"/>
        </w:rPr>
      </w:pPr>
    </w:p>
    <w:p w14:paraId="43306DD6" w14:textId="72BB56BF" w:rsidR="007C66A5" w:rsidRDefault="007C66A5" w:rsidP="007C66A5">
      <w:pPr>
        <w:spacing w:line="360" w:lineRule="exact"/>
        <w:rPr>
          <w:rFonts w:ascii="宋体" w:hAnsi="宋体"/>
          <w:b/>
          <w:szCs w:val="21"/>
        </w:rPr>
      </w:pPr>
      <w:r>
        <w:rPr>
          <w:rFonts w:ascii="宋体" w:hAnsi="宋体" w:hint="eastAsia"/>
          <w:b/>
          <w:szCs w:val="21"/>
        </w:rPr>
        <w:t xml:space="preserve">受托方（乙方）： </w:t>
      </w:r>
    </w:p>
    <w:p w14:paraId="33F283FC" w14:textId="3399253A" w:rsidR="007C66A5" w:rsidRDefault="007C66A5" w:rsidP="007C66A5">
      <w:pPr>
        <w:spacing w:line="360" w:lineRule="exact"/>
        <w:rPr>
          <w:rFonts w:hAnsi="宋体" w:cs="Arial"/>
          <w:b/>
        </w:rPr>
      </w:pPr>
      <w:r>
        <w:rPr>
          <w:rFonts w:ascii="宋体" w:hAnsi="宋体" w:hint="eastAsia"/>
          <w:b/>
          <w:szCs w:val="21"/>
        </w:rPr>
        <w:t>地         址：</w:t>
      </w:r>
      <w:r>
        <w:rPr>
          <w:rFonts w:hAnsi="宋体" w:cs="Arial" w:hint="eastAsia"/>
          <w:b/>
        </w:rPr>
        <w:t xml:space="preserve"> </w:t>
      </w:r>
    </w:p>
    <w:p w14:paraId="79BE1AD5" w14:textId="70F273E6" w:rsidR="007C66A5" w:rsidRDefault="007C66A5" w:rsidP="007C66A5">
      <w:pPr>
        <w:spacing w:line="360" w:lineRule="exact"/>
        <w:rPr>
          <w:rFonts w:ascii="宋体" w:hAnsi="宋体"/>
          <w:szCs w:val="21"/>
        </w:rPr>
      </w:pPr>
      <w:r>
        <w:rPr>
          <w:rFonts w:hint="eastAsia"/>
          <w:sz w:val="28"/>
          <w:szCs w:val="28"/>
        </w:rPr>
        <w:t xml:space="preserve">   </w:t>
      </w:r>
      <w:r>
        <w:rPr>
          <w:rFonts w:ascii="宋体" w:hAnsi="宋体" w:hint="eastAsia"/>
          <w:szCs w:val="21"/>
        </w:rPr>
        <w:t>根据《中华人民共和国合同法》、《中华人民共和国固体废物污染环境防治法》等有关法律法规，</w:t>
      </w:r>
      <w:r>
        <w:rPr>
          <w:rFonts w:hAnsi="宋体" w:cs="Arial"/>
          <w:szCs w:val="21"/>
        </w:rPr>
        <w:t>甲方在生产过程中产生的工业废物连同包装物必须得到恰当的处置。</w:t>
      </w:r>
      <w:r>
        <w:rPr>
          <w:rFonts w:ascii="宋体" w:hAnsi="宋体" w:hint="eastAsia"/>
          <w:szCs w:val="21"/>
        </w:rPr>
        <w:t>本着自愿、平等、诚实信用的原则，双方就工业危险废物处置事宜，协商一致，签订本合同，双方共同遵照执行。</w:t>
      </w:r>
    </w:p>
    <w:p w14:paraId="0D1857BE" w14:textId="5B14C8EA" w:rsidR="007C66A5" w:rsidRDefault="00E40CEC" w:rsidP="007C66A5">
      <w:pPr>
        <w:numPr>
          <w:ilvl w:val="0"/>
          <w:numId w:val="2"/>
        </w:numPr>
        <w:spacing w:line="360" w:lineRule="exact"/>
        <w:rPr>
          <w:rFonts w:ascii="宋体" w:hAnsi="宋体"/>
          <w:b/>
          <w:szCs w:val="21"/>
        </w:rPr>
      </w:pPr>
      <w:r>
        <w:rPr>
          <w:rFonts w:ascii="宋体" w:hAnsi="宋体" w:hint="eastAsia"/>
          <w:b/>
          <w:szCs w:val="21"/>
        </w:rPr>
        <w:t xml:space="preserve"> </w:t>
      </w:r>
      <w:r>
        <w:rPr>
          <w:rFonts w:ascii="宋体" w:hAnsi="宋体"/>
          <w:b/>
          <w:szCs w:val="21"/>
        </w:rPr>
        <w:t xml:space="preserve"> </w:t>
      </w:r>
      <w:r w:rsidR="007C66A5">
        <w:rPr>
          <w:rFonts w:ascii="宋体" w:hAnsi="宋体" w:hint="eastAsia"/>
          <w:b/>
          <w:szCs w:val="21"/>
        </w:rPr>
        <w:t>废物收集类别及价格表</w:t>
      </w:r>
    </w:p>
    <w:tbl>
      <w:tblPr>
        <w:tblW w:w="105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84"/>
        <w:gridCol w:w="54"/>
        <w:gridCol w:w="2497"/>
        <w:gridCol w:w="1373"/>
        <w:gridCol w:w="1200"/>
        <w:gridCol w:w="1102"/>
        <w:gridCol w:w="248"/>
        <w:gridCol w:w="1147"/>
        <w:gridCol w:w="818"/>
        <w:gridCol w:w="1457"/>
      </w:tblGrid>
      <w:tr w:rsidR="007C66A5" w14:paraId="38102B91" w14:textId="77777777" w:rsidTr="003C1D5E">
        <w:trPr>
          <w:cantSplit/>
          <w:trHeight w:val="480"/>
          <w:jc w:val="center"/>
        </w:trPr>
        <w:tc>
          <w:tcPr>
            <w:tcW w:w="10580" w:type="dxa"/>
            <w:gridSpan w:val="10"/>
            <w:tcBorders>
              <w:top w:val="single" w:sz="12" w:space="0" w:color="auto"/>
              <w:left w:val="single" w:sz="12" w:space="0" w:color="auto"/>
              <w:bottom w:val="single" w:sz="6" w:space="0" w:color="auto"/>
              <w:right w:val="single" w:sz="12" w:space="0" w:color="auto"/>
            </w:tcBorders>
            <w:vAlign w:val="center"/>
          </w:tcPr>
          <w:p w14:paraId="19E66DD4" w14:textId="77777777" w:rsidR="007C66A5" w:rsidRDefault="007C66A5" w:rsidP="003C1D5E">
            <w:pPr>
              <w:spacing w:line="360" w:lineRule="exact"/>
              <w:rPr>
                <w:rFonts w:cs="Arial"/>
                <w:b/>
                <w:bCs/>
                <w:color w:val="FF0000"/>
                <w:szCs w:val="21"/>
              </w:rPr>
            </w:pPr>
            <w:r>
              <w:rPr>
                <w:rFonts w:cs="Arial" w:hint="eastAsia"/>
                <w:b/>
                <w:bCs/>
                <w:color w:val="FF0000"/>
                <w:szCs w:val="21"/>
              </w:rPr>
              <w:t xml:space="preserve">                                      </w:t>
            </w:r>
            <w:r>
              <w:rPr>
                <w:rFonts w:cs="Arial" w:hint="eastAsia"/>
                <w:b/>
                <w:bCs/>
                <w:color w:val="FF0000"/>
                <w:szCs w:val="21"/>
              </w:rPr>
              <w:t>（一）危险废物清单</w:t>
            </w:r>
          </w:p>
        </w:tc>
      </w:tr>
      <w:tr w:rsidR="007C66A5" w14:paraId="5EF68FFB" w14:textId="77777777" w:rsidTr="003C1D5E">
        <w:trPr>
          <w:cantSplit/>
          <w:trHeight w:val="936"/>
          <w:jc w:val="center"/>
        </w:trPr>
        <w:tc>
          <w:tcPr>
            <w:tcW w:w="684" w:type="dxa"/>
            <w:tcBorders>
              <w:top w:val="single" w:sz="6" w:space="0" w:color="auto"/>
              <w:left w:val="single" w:sz="12" w:space="0" w:color="auto"/>
              <w:bottom w:val="single" w:sz="6" w:space="0" w:color="auto"/>
              <w:right w:val="single" w:sz="6" w:space="0" w:color="auto"/>
            </w:tcBorders>
            <w:vAlign w:val="center"/>
          </w:tcPr>
          <w:p w14:paraId="5F643370" w14:textId="77777777" w:rsidR="007C66A5" w:rsidRDefault="007C66A5" w:rsidP="003C1D5E">
            <w:pPr>
              <w:spacing w:line="360" w:lineRule="exact"/>
              <w:jc w:val="center"/>
              <w:rPr>
                <w:rFonts w:hAnsi="宋体" w:cs="Arial"/>
                <w:b/>
                <w:bCs/>
                <w:szCs w:val="21"/>
              </w:rPr>
            </w:pPr>
            <w:r>
              <w:rPr>
                <w:rFonts w:hAnsi="宋体" w:cs="Arial"/>
                <w:b/>
                <w:bCs/>
                <w:szCs w:val="21"/>
              </w:rPr>
              <w:t>序号</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221640C2" w14:textId="77777777" w:rsidR="007C66A5" w:rsidRDefault="007C66A5" w:rsidP="003C1D5E">
            <w:pPr>
              <w:spacing w:line="360" w:lineRule="exact"/>
              <w:jc w:val="center"/>
              <w:rPr>
                <w:rFonts w:ascii="宋体" w:hAnsi="宋体" w:cs="Arial"/>
                <w:b/>
                <w:bCs/>
                <w:szCs w:val="21"/>
              </w:rPr>
            </w:pPr>
            <w:r>
              <w:rPr>
                <w:rFonts w:ascii="宋体" w:hAnsi="宋体" w:cs="Arial" w:hint="eastAsia"/>
                <w:b/>
                <w:bCs/>
                <w:szCs w:val="21"/>
              </w:rPr>
              <w:t>废物</w:t>
            </w:r>
            <w:r>
              <w:rPr>
                <w:rFonts w:hAnsi="宋体" w:cs="Arial"/>
                <w:b/>
                <w:bCs/>
                <w:szCs w:val="21"/>
              </w:rPr>
              <w:t>名称</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4ABF09A0" w14:textId="77777777" w:rsidR="007C66A5" w:rsidRDefault="007C66A5" w:rsidP="003C1D5E">
            <w:pPr>
              <w:spacing w:line="360" w:lineRule="exact"/>
              <w:jc w:val="center"/>
              <w:rPr>
                <w:rFonts w:hAnsi="宋体" w:cs="Arial"/>
                <w:b/>
                <w:bCs/>
                <w:szCs w:val="21"/>
              </w:rPr>
            </w:pPr>
            <w:r>
              <w:rPr>
                <w:rFonts w:hAnsi="宋体" w:cs="Arial"/>
                <w:b/>
                <w:bCs/>
                <w:szCs w:val="21"/>
              </w:rPr>
              <w:t>废物</w:t>
            </w:r>
            <w:r>
              <w:rPr>
                <w:rFonts w:ascii="宋体" w:hAnsi="宋体" w:cs="Arial" w:hint="eastAsia"/>
                <w:b/>
                <w:bCs/>
                <w:szCs w:val="21"/>
              </w:rPr>
              <w:t>代码</w:t>
            </w:r>
          </w:p>
        </w:tc>
        <w:tc>
          <w:tcPr>
            <w:tcW w:w="1102" w:type="dxa"/>
            <w:tcBorders>
              <w:top w:val="single" w:sz="6" w:space="0" w:color="auto"/>
              <w:left w:val="single" w:sz="6" w:space="0" w:color="auto"/>
              <w:bottom w:val="single" w:sz="6" w:space="0" w:color="auto"/>
              <w:right w:val="single" w:sz="4" w:space="0" w:color="auto"/>
            </w:tcBorders>
            <w:vAlign w:val="center"/>
          </w:tcPr>
          <w:p w14:paraId="1DE10CFA" w14:textId="77777777" w:rsidR="007C66A5" w:rsidRDefault="007C66A5" w:rsidP="003C1D5E">
            <w:pPr>
              <w:spacing w:line="360" w:lineRule="exact"/>
              <w:jc w:val="center"/>
              <w:rPr>
                <w:rFonts w:hAnsi="宋体" w:cs="Arial"/>
                <w:b/>
                <w:bCs/>
                <w:szCs w:val="21"/>
              </w:rPr>
            </w:pPr>
            <w:r>
              <w:rPr>
                <w:rFonts w:hAnsi="宋体" w:cs="Arial" w:hint="eastAsia"/>
                <w:b/>
                <w:bCs/>
                <w:szCs w:val="21"/>
              </w:rPr>
              <w:t>预计数量</w:t>
            </w:r>
          </w:p>
        </w:tc>
        <w:tc>
          <w:tcPr>
            <w:tcW w:w="1395" w:type="dxa"/>
            <w:gridSpan w:val="2"/>
            <w:tcBorders>
              <w:top w:val="single" w:sz="6" w:space="0" w:color="auto"/>
              <w:left w:val="single" w:sz="4" w:space="0" w:color="auto"/>
              <w:bottom w:val="single" w:sz="6" w:space="0" w:color="auto"/>
              <w:right w:val="single" w:sz="6" w:space="0" w:color="auto"/>
            </w:tcBorders>
            <w:vAlign w:val="center"/>
          </w:tcPr>
          <w:p w14:paraId="5DBBA218" w14:textId="77777777" w:rsidR="007C66A5" w:rsidRDefault="007C66A5" w:rsidP="003C1D5E">
            <w:pPr>
              <w:spacing w:line="360" w:lineRule="exact"/>
              <w:rPr>
                <w:rFonts w:hAnsi="宋体" w:cs="Arial"/>
                <w:b/>
                <w:bCs/>
                <w:szCs w:val="21"/>
              </w:rPr>
            </w:pPr>
            <w:r>
              <w:rPr>
                <w:rFonts w:hAnsi="宋体" w:cs="Arial" w:hint="eastAsia"/>
                <w:b/>
                <w:bCs/>
                <w:szCs w:val="21"/>
              </w:rPr>
              <w:t>单价（元</w:t>
            </w:r>
            <w:r>
              <w:rPr>
                <w:rFonts w:hAnsi="宋体" w:cs="Arial" w:hint="eastAsia"/>
                <w:b/>
                <w:bCs/>
                <w:szCs w:val="21"/>
              </w:rPr>
              <w:t>/kg</w:t>
            </w:r>
            <w:r>
              <w:rPr>
                <w:rFonts w:hAnsi="宋体" w:cs="Arial" w:hint="eastAsia"/>
                <w:b/>
                <w:bCs/>
                <w:szCs w:val="21"/>
              </w:rPr>
              <w:t>）</w:t>
            </w:r>
          </w:p>
        </w:tc>
        <w:tc>
          <w:tcPr>
            <w:tcW w:w="2275" w:type="dxa"/>
            <w:gridSpan w:val="2"/>
            <w:tcBorders>
              <w:top w:val="single" w:sz="6" w:space="0" w:color="auto"/>
              <w:left w:val="single" w:sz="6" w:space="0" w:color="auto"/>
              <w:bottom w:val="single" w:sz="6" w:space="0" w:color="auto"/>
              <w:right w:val="single" w:sz="12" w:space="0" w:color="auto"/>
            </w:tcBorders>
            <w:vAlign w:val="center"/>
          </w:tcPr>
          <w:p w14:paraId="0246534E" w14:textId="77777777" w:rsidR="007C66A5" w:rsidRDefault="007C66A5" w:rsidP="003C1D5E">
            <w:pPr>
              <w:spacing w:line="360" w:lineRule="exact"/>
              <w:rPr>
                <w:rFonts w:ascii="宋体" w:hAnsi="宋体" w:cs="Arial"/>
                <w:b/>
                <w:bCs/>
                <w:szCs w:val="21"/>
              </w:rPr>
            </w:pPr>
            <w:r>
              <w:rPr>
                <w:rFonts w:ascii="宋体" w:hAnsi="宋体" w:cs="Arial" w:hint="eastAsia"/>
                <w:b/>
                <w:bCs/>
                <w:szCs w:val="21"/>
              </w:rPr>
              <w:t xml:space="preserve"> 合计金额</w:t>
            </w:r>
          </w:p>
        </w:tc>
      </w:tr>
      <w:tr w:rsidR="007C66A5" w14:paraId="7EDB9883" w14:textId="77777777" w:rsidTr="003C1D5E">
        <w:trPr>
          <w:cantSplit/>
          <w:trHeight w:val="671"/>
          <w:jc w:val="center"/>
        </w:trPr>
        <w:tc>
          <w:tcPr>
            <w:tcW w:w="684" w:type="dxa"/>
            <w:tcBorders>
              <w:top w:val="single" w:sz="6" w:space="0" w:color="auto"/>
              <w:left w:val="single" w:sz="12" w:space="0" w:color="auto"/>
              <w:bottom w:val="single" w:sz="6" w:space="0" w:color="auto"/>
              <w:right w:val="single" w:sz="6" w:space="0" w:color="auto"/>
            </w:tcBorders>
            <w:vAlign w:val="center"/>
          </w:tcPr>
          <w:p w14:paraId="33FE7650" w14:textId="77777777" w:rsidR="007C66A5" w:rsidRDefault="007C66A5" w:rsidP="003C1D5E">
            <w:pPr>
              <w:spacing w:line="360" w:lineRule="exact"/>
              <w:jc w:val="center"/>
              <w:rPr>
                <w:rFonts w:cs="Arial"/>
                <w:szCs w:val="21"/>
              </w:rPr>
            </w:pPr>
            <w:r>
              <w:rPr>
                <w:rFonts w:cs="Arial"/>
                <w:szCs w:val="21"/>
              </w:rPr>
              <w:t>1</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440DBBA5" w14:textId="77777777" w:rsidR="007C66A5" w:rsidRDefault="007C66A5" w:rsidP="003C1D5E">
            <w:pPr>
              <w:spacing w:line="360" w:lineRule="exact"/>
              <w:ind w:leftChars="-26" w:left="-55"/>
              <w:jc w:val="left"/>
              <w:rPr>
                <w:rFonts w:ascii="宋体" w:hAnsi="宋体" w:cs="Arial"/>
                <w:szCs w:val="21"/>
              </w:rPr>
            </w:pPr>
            <w:r>
              <w:rPr>
                <w:rFonts w:ascii="宋体" w:hAnsi="宋体" w:cs="Arial" w:hint="eastAsia"/>
                <w:szCs w:val="21"/>
              </w:rPr>
              <w:t>普通过期化学试剂</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5DE487F3" w14:textId="77777777" w:rsidR="007C66A5" w:rsidRDefault="007C66A5" w:rsidP="003C1D5E">
            <w:pPr>
              <w:spacing w:line="360" w:lineRule="exact"/>
              <w:jc w:val="center"/>
              <w:rPr>
                <w:rFonts w:ascii="宋体" w:hAnsi="宋体" w:cs="Arial"/>
                <w:szCs w:val="21"/>
              </w:rPr>
            </w:pPr>
            <w:r>
              <w:rPr>
                <w:rFonts w:ascii="宋体" w:hAnsi="宋体" w:cs="Arial" w:hint="eastAsia"/>
                <w:szCs w:val="21"/>
              </w:rPr>
              <w:t>HW49（</w:t>
            </w:r>
            <w:r>
              <w:rPr>
                <w:rFonts w:hint="eastAsia"/>
                <w:szCs w:val="21"/>
              </w:rPr>
              <w:t>900-047-49</w:t>
            </w:r>
            <w:r>
              <w:rPr>
                <w:rFonts w:ascii="宋体" w:hAnsi="宋体" w:cs="Arial" w:hint="eastAsia"/>
                <w:szCs w:val="21"/>
              </w:rPr>
              <w:t>）</w:t>
            </w:r>
          </w:p>
        </w:tc>
        <w:tc>
          <w:tcPr>
            <w:tcW w:w="1102" w:type="dxa"/>
            <w:tcBorders>
              <w:top w:val="single" w:sz="6" w:space="0" w:color="auto"/>
              <w:left w:val="single" w:sz="6" w:space="0" w:color="auto"/>
              <w:bottom w:val="single" w:sz="6" w:space="0" w:color="auto"/>
              <w:right w:val="single" w:sz="4" w:space="0" w:color="auto"/>
            </w:tcBorders>
            <w:vAlign w:val="center"/>
          </w:tcPr>
          <w:p w14:paraId="23405B68" w14:textId="77777777" w:rsidR="007C66A5" w:rsidRDefault="007C66A5" w:rsidP="003C1D5E">
            <w:pPr>
              <w:spacing w:line="360" w:lineRule="exact"/>
              <w:jc w:val="center"/>
              <w:rPr>
                <w:rFonts w:ascii="宋体" w:hAnsi="宋体" w:cs="Arial"/>
                <w:szCs w:val="21"/>
              </w:rPr>
            </w:pPr>
            <w:r>
              <w:rPr>
                <w:rFonts w:ascii="宋体" w:hAnsi="宋体" w:cs="Arial" w:hint="eastAsia"/>
                <w:szCs w:val="21"/>
              </w:rPr>
              <w:t>100kg</w:t>
            </w:r>
          </w:p>
        </w:tc>
        <w:tc>
          <w:tcPr>
            <w:tcW w:w="1395" w:type="dxa"/>
            <w:gridSpan w:val="2"/>
            <w:tcBorders>
              <w:top w:val="single" w:sz="6" w:space="0" w:color="auto"/>
              <w:left w:val="single" w:sz="4" w:space="0" w:color="auto"/>
              <w:bottom w:val="single" w:sz="4" w:space="0" w:color="auto"/>
              <w:right w:val="single" w:sz="6" w:space="0" w:color="auto"/>
            </w:tcBorders>
            <w:vAlign w:val="center"/>
          </w:tcPr>
          <w:p w14:paraId="76FF6E5C" w14:textId="77777777" w:rsidR="007C66A5" w:rsidRDefault="007C66A5" w:rsidP="003C1D5E">
            <w:pPr>
              <w:spacing w:line="360" w:lineRule="exact"/>
              <w:jc w:val="center"/>
              <w:rPr>
                <w:rFonts w:ascii="宋体" w:hAnsi="宋体" w:cs="Arial"/>
                <w:szCs w:val="21"/>
              </w:rPr>
            </w:pPr>
          </w:p>
        </w:tc>
        <w:tc>
          <w:tcPr>
            <w:tcW w:w="2275" w:type="dxa"/>
            <w:gridSpan w:val="2"/>
            <w:tcBorders>
              <w:top w:val="single" w:sz="6" w:space="0" w:color="auto"/>
              <w:left w:val="single" w:sz="6" w:space="0" w:color="auto"/>
              <w:bottom w:val="single" w:sz="4" w:space="0" w:color="auto"/>
              <w:right w:val="single" w:sz="12" w:space="0" w:color="auto"/>
            </w:tcBorders>
            <w:vAlign w:val="center"/>
          </w:tcPr>
          <w:p w14:paraId="4039A77F" w14:textId="77777777" w:rsidR="007C66A5" w:rsidRDefault="007C66A5" w:rsidP="003C1D5E">
            <w:pPr>
              <w:spacing w:line="360" w:lineRule="exact"/>
              <w:jc w:val="center"/>
              <w:rPr>
                <w:rFonts w:cs="Arial"/>
                <w:szCs w:val="21"/>
              </w:rPr>
            </w:pPr>
          </w:p>
        </w:tc>
      </w:tr>
      <w:tr w:rsidR="007C66A5" w14:paraId="377A8A7A" w14:textId="77777777" w:rsidTr="003C1D5E">
        <w:trPr>
          <w:cantSplit/>
          <w:trHeight w:val="749"/>
          <w:jc w:val="center"/>
        </w:trPr>
        <w:tc>
          <w:tcPr>
            <w:tcW w:w="684" w:type="dxa"/>
            <w:tcBorders>
              <w:top w:val="single" w:sz="6" w:space="0" w:color="auto"/>
              <w:left w:val="single" w:sz="12" w:space="0" w:color="auto"/>
              <w:bottom w:val="single" w:sz="6" w:space="0" w:color="auto"/>
              <w:right w:val="single" w:sz="6" w:space="0" w:color="auto"/>
            </w:tcBorders>
            <w:vAlign w:val="center"/>
          </w:tcPr>
          <w:p w14:paraId="4976D093" w14:textId="77777777" w:rsidR="007C66A5" w:rsidRDefault="007C66A5" w:rsidP="003C1D5E">
            <w:pPr>
              <w:spacing w:line="360" w:lineRule="exact"/>
              <w:jc w:val="center"/>
              <w:rPr>
                <w:rFonts w:ascii="宋体" w:hAnsi="宋体" w:cs="Arial"/>
                <w:szCs w:val="21"/>
              </w:rPr>
            </w:pPr>
            <w:r>
              <w:rPr>
                <w:rFonts w:ascii="宋体" w:hAnsi="宋体" w:cs="Arial" w:hint="eastAsia"/>
                <w:szCs w:val="21"/>
              </w:rPr>
              <w:t>2</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6E2C8253" w14:textId="77777777" w:rsidR="007C66A5" w:rsidRDefault="007C66A5" w:rsidP="003C1D5E">
            <w:pPr>
              <w:spacing w:line="360" w:lineRule="exact"/>
              <w:ind w:leftChars="-26" w:left="-55"/>
              <w:jc w:val="left"/>
              <w:rPr>
                <w:rFonts w:ascii="宋体" w:hAnsi="宋体" w:cs="Arial"/>
                <w:szCs w:val="21"/>
              </w:rPr>
            </w:pPr>
            <w:r>
              <w:rPr>
                <w:rFonts w:ascii="宋体" w:hAnsi="宋体" w:cs="Arial" w:hint="eastAsia"/>
                <w:szCs w:val="21"/>
              </w:rPr>
              <w:t>无标签化学试剂及剧毒化学试剂</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3C908BB6" w14:textId="77777777" w:rsidR="007C66A5" w:rsidRDefault="007C66A5" w:rsidP="003C1D5E">
            <w:pPr>
              <w:spacing w:line="360" w:lineRule="exact"/>
              <w:jc w:val="center"/>
              <w:rPr>
                <w:rFonts w:ascii="宋体" w:hAnsi="宋体" w:cs="Arial"/>
                <w:szCs w:val="21"/>
              </w:rPr>
            </w:pPr>
            <w:r>
              <w:rPr>
                <w:rFonts w:ascii="宋体" w:hAnsi="宋体" w:cs="Arial" w:hint="eastAsia"/>
                <w:szCs w:val="21"/>
              </w:rPr>
              <w:t>HW49（</w:t>
            </w:r>
            <w:r>
              <w:rPr>
                <w:rFonts w:hint="eastAsia"/>
                <w:szCs w:val="21"/>
              </w:rPr>
              <w:t>900-047-49</w:t>
            </w:r>
            <w:r>
              <w:rPr>
                <w:rFonts w:ascii="宋体" w:hAnsi="宋体" w:cs="Arial" w:hint="eastAsia"/>
                <w:szCs w:val="21"/>
              </w:rPr>
              <w:t>）</w:t>
            </w:r>
          </w:p>
        </w:tc>
        <w:tc>
          <w:tcPr>
            <w:tcW w:w="1102" w:type="dxa"/>
            <w:tcBorders>
              <w:top w:val="single" w:sz="6" w:space="0" w:color="auto"/>
              <w:left w:val="single" w:sz="6" w:space="0" w:color="auto"/>
              <w:bottom w:val="single" w:sz="6" w:space="0" w:color="auto"/>
              <w:right w:val="single" w:sz="4" w:space="0" w:color="auto"/>
            </w:tcBorders>
            <w:vAlign w:val="center"/>
          </w:tcPr>
          <w:p w14:paraId="104C8BC7" w14:textId="77777777" w:rsidR="007C66A5" w:rsidRDefault="007C66A5" w:rsidP="003C1D5E">
            <w:pPr>
              <w:spacing w:line="360" w:lineRule="exact"/>
              <w:jc w:val="center"/>
              <w:rPr>
                <w:rFonts w:cs="Arial"/>
                <w:szCs w:val="21"/>
              </w:rPr>
            </w:pPr>
            <w:r>
              <w:rPr>
                <w:rFonts w:cs="Arial" w:hint="eastAsia"/>
                <w:szCs w:val="21"/>
              </w:rPr>
              <w:t>70kg</w:t>
            </w:r>
          </w:p>
        </w:tc>
        <w:tc>
          <w:tcPr>
            <w:tcW w:w="1395" w:type="dxa"/>
            <w:gridSpan w:val="2"/>
            <w:tcBorders>
              <w:top w:val="single" w:sz="4" w:space="0" w:color="auto"/>
              <w:left w:val="single" w:sz="4" w:space="0" w:color="auto"/>
              <w:bottom w:val="single" w:sz="6" w:space="0" w:color="auto"/>
              <w:right w:val="single" w:sz="6" w:space="0" w:color="auto"/>
            </w:tcBorders>
            <w:vAlign w:val="center"/>
          </w:tcPr>
          <w:p w14:paraId="639B0FC8" w14:textId="77777777" w:rsidR="007C66A5" w:rsidRDefault="007C66A5" w:rsidP="003C1D5E">
            <w:pPr>
              <w:spacing w:line="360" w:lineRule="exact"/>
              <w:jc w:val="center"/>
              <w:rPr>
                <w:rFonts w:cs="Arial"/>
                <w:szCs w:val="21"/>
              </w:rPr>
            </w:pPr>
          </w:p>
        </w:tc>
        <w:tc>
          <w:tcPr>
            <w:tcW w:w="2275" w:type="dxa"/>
            <w:gridSpan w:val="2"/>
            <w:tcBorders>
              <w:top w:val="single" w:sz="4" w:space="0" w:color="auto"/>
              <w:left w:val="single" w:sz="6" w:space="0" w:color="auto"/>
              <w:right w:val="single" w:sz="12" w:space="0" w:color="auto"/>
            </w:tcBorders>
            <w:vAlign w:val="center"/>
          </w:tcPr>
          <w:p w14:paraId="4EB9583A" w14:textId="77777777" w:rsidR="007C66A5" w:rsidRDefault="007C66A5" w:rsidP="003C1D5E">
            <w:pPr>
              <w:spacing w:line="360" w:lineRule="exact"/>
              <w:jc w:val="center"/>
              <w:rPr>
                <w:rFonts w:cs="Arial"/>
                <w:szCs w:val="21"/>
              </w:rPr>
            </w:pPr>
          </w:p>
        </w:tc>
      </w:tr>
      <w:tr w:rsidR="007C66A5" w14:paraId="2556995D" w14:textId="77777777" w:rsidTr="003C1D5E">
        <w:trPr>
          <w:cantSplit/>
          <w:trHeight w:val="749"/>
          <w:jc w:val="center"/>
        </w:trPr>
        <w:tc>
          <w:tcPr>
            <w:tcW w:w="684" w:type="dxa"/>
            <w:tcBorders>
              <w:top w:val="single" w:sz="6" w:space="0" w:color="auto"/>
              <w:left w:val="single" w:sz="12" w:space="0" w:color="auto"/>
              <w:bottom w:val="single" w:sz="6" w:space="0" w:color="auto"/>
              <w:right w:val="single" w:sz="6" w:space="0" w:color="auto"/>
            </w:tcBorders>
            <w:vAlign w:val="center"/>
          </w:tcPr>
          <w:p w14:paraId="731F4940" w14:textId="77777777" w:rsidR="007C66A5" w:rsidRDefault="007C66A5" w:rsidP="003C1D5E">
            <w:pPr>
              <w:spacing w:line="360" w:lineRule="exact"/>
              <w:jc w:val="center"/>
              <w:rPr>
                <w:rFonts w:ascii="宋体" w:hAnsi="宋体" w:cs="Arial"/>
                <w:szCs w:val="21"/>
              </w:rPr>
            </w:pPr>
            <w:r>
              <w:rPr>
                <w:rFonts w:ascii="宋体" w:hAnsi="宋体" w:cs="Arial" w:hint="eastAsia"/>
                <w:szCs w:val="21"/>
              </w:rPr>
              <w:t>3</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124A21C6" w14:textId="77777777" w:rsidR="007C66A5" w:rsidRDefault="007C66A5" w:rsidP="003C1D5E">
            <w:pPr>
              <w:spacing w:line="360" w:lineRule="exact"/>
              <w:ind w:leftChars="-26" w:left="-55"/>
              <w:jc w:val="left"/>
              <w:rPr>
                <w:rFonts w:ascii="宋体" w:hAnsi="宋体" w:cs="Arial"/>
                <w:szCs w:val="21"/>
              </w:rPr>
            </w:pPr>
            <w:r>
              <w:rPr>
                <w:rFonts w:ascii="宋体" w:hAnsi="宋体" w:cs="Arial" w:hint="eastAsia"/>
                <w:szCs w:val="21"/>
              </w:rPr>
              <w:t>实验室废液 （废酸液、废碱液、有机废液、无机废液等）</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40FE76C8" w14:textId="77777777" w:rsidR="007C66A5" w:rsidRDefault="007C66A5" w:rsidP="003C1D5E">
            <w:pPr>
              <w:spacing w:line="360" w:lineRule="exact"/>
              <w:jc w:val="center"/>
              <w:rPr>
                <w:rFonts w:ascii="宋体" w:hAnsi="宋体" w:cs="Arial"/>
                <w:szCs w:val="21"/>
              </w:rPr>
            </w:pPr>
            <w:r>
              <w:rPr>
                <w:rFonts w:ascii="宋体" w:hAnsi="宋体" w:cs="Arial" w:hint="eastAsia"/>
                <w:szCs w:val="21"/>
              </w:rPr>
              <w:t>HW49（</w:t>
            </w:r>
            <w:r>
              <w:rPr>
                <w:rFonts w:hint="eastAsia"/>
                <w:szCs w:val="21"/>
              </w:rPr>
              <w:t>900-047-49</w:t>
            </w:r>
            <w:r>
              <w:rPr>
                <w:rFonts w:ascii="宋体" w:hAnsi="宋体" w:cs="Arial" w:hint="eastAsia"/>
                <w:szCs w:val="21"/>
              </w:rPr>
              <w:t>）</w:t>
            </w:r>
          </w:p>
        </w:tc>
        <w:tc>
          <w:tcPr>
            <w:tcW w:w="1102" w:type="dxa"/>
            <w:tcBorders>
              <w:top w:val="single" w:sz="6" w:space="0" w:color="auto"/>
              <w:left w:val="single" w:sz="6" w:space="0" w:color="auto"/>
              <w:bottom w:val="single" w:sz="6" w:space="0" w:color="auto"/>
              <w:right w:val="single" w:sz="4" w:space="0" w:color="auto"/>
            </w:tcBorders>
            <w:vAlign w:val="center"/>
          </w:tcPr>
          <w:p w14:paraId="7D1FA5ED" w14:textId="77777777" w:rsidR="007C66A5" w:rsidRDefault="007C66A5" w:rsidP="003C1D5E">
            <w:pPr>
              <w:spacing w:line="360" w:lineRule="exact"/>
              <w:jc w:val="center"/>
              <w:rPr>
                <w:rFonts w:ascii="宋体" w:hAnsi="宋体" w:cs="Arial"/>
                <w:szCs w:val="21"/>
              </w:rPr>
            </w:pPr>
            <w:r>
              <w:rPr>
                <w:rFonts w:ascii="宋体" w:hAnsi="宋体" w:cs="Arial" w:hint="eastAsia"/>
                <w:szCs w:val="21"/>
              </w:rPr>
              <w:t>2000kg</w:t>
            </w:r>
          </w:p>
        </w:tc>
        <w:tc>
          <w:tcPr>
            <w:tcW w:w="1395" w:type="dxa"/>
            <w:gridSpan w:val="2"/>
            <w:tcBorders>
              <w:top w:val="single" w:sz="6" w:space="0" w:color="auto"/>
              <w:left w:val="single" w:sz="4" w:space="0" w:color="auto"/>
              <w:bottom w:val="single" w:sz="6" w:space="0" w:color="auto"/>
              <w:right w:val="single" w:sz="6" w:space="0" w:color="auto"/>
            </w:tcBorders>
            <w:vAlign w:val="center"/>
          </w:tcPr>
          <w:p w14:paraId="422D7C0B" w14:textId="77777777" w:rsidR="007C66A5" w:rsidRDefault="007C66A5" w:rsidP="003C1D5E">
            <w:pPr>
              <w:spacing w:line="360" w:lineRule="exact"/>
              <w:jc w:val="center"/>
              <w:rPr>
                <w:rFonts w:ascii="宋体" w:hAnsi="宋体" w:cs="Arial"/>
                <w:szCs w:val="21"/>
              </w:rPr>
            </w:pPr>
          </w:p>
        </w:tc>
        <w:tc>
          <w:tcPr>
            <w:tcW w:w="2275" w:type="dxa"/>
            <w:gridSpan w:val="2"/>
            <w:tcBorders>
              <w:left w:val="single" w:sz="6" w:space="0" w:color="auto"/>
              <w:bottom w:val="single" w:sz="4" w:space="0" w:color="auto"/>
              <w:right w:val="single" w:sz="12" w:space="0" w:color="auto"/>
            </w:tcBorders>
            <w:vAlign w:val="center"/>
          </w:tcPr>
          <w:p w14:paraId="65FC9114" w14:textId="77777777" w:rsidR="007C66A5" w:rsidRDefault="007C66A5" w:rsidP="003C1D5E">
            <w:pPr>
              <w:spacing w:line="360" w:lineRule="exact"/>
              <w:jc w:val="center"/>
              <w:rPr>
                <w:rFonts w:cs="Arial"/>
                <w:szCs w:val="21"/>
              </w:rPr>
            </w:pPr>
          </w:p>
        </w:tc>
      </w:tr>
      <w:tr w:rsidR="007C66A5" w14:paraId="58AAFBBA" w14:textId="77777777" w:rsidTr="003C1D5E">
        <w:trPr>
          <w:cantSplit/>
          <w:trHeight w:val="749"/>
          <w:jc w:val="center"/>
        </w:trPr>
        <w:tc>
          <w:tcPr>
            <w:tcW w:w="684" w:type="dxa"/>
            <w:tcBorders>
              <w:top w:val="single" w:sz="6" w:space="0" w:color="auto"/>
              <w:left w:val="single" w:sz="12" w:space="0" w:color="auto"/>
              <w:bottom w:val="single" w:sz="6" w:space="0" w:color="auto"/>
              <w:right w:val="single" w:sz="6" w:space="0" w:color="auto"/>
            </w:tcBorders>
            <w:vAlign w:val="center"/>
          </w:tcPr>
          <w:p w14:paraId="06464A3F" w14:textId="77777777" w:rsidR="007C66A5" w:rsidRDefault="007C66A5" w:rsidP="003C1D5E">
            <w:pPr>
              <w:spacing w:line="360" w:lineRule="exact"/>
              <w:jc w:val="center"/>
              <w:rPr>
                <w:rFonts w:cs="Arial"/>
                <w:szCs w:val="21"/>
              </w:rPr>
            </w:pPr>
            <w:r>
              <w:rPr>
                <w:rFonts w:ascii="宋体" w:hAnsi="宋体" w:cs="Arial" w:hint="eastAsia"/>
                <w:szCs w:val="21"/>
              </w:rPr>
              <w:t>4</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519B14F9" w14:textId="77777777" w:rsidR="007C66A5" w:rsidRDefault="007C66A5" w:rsidP="003C1D5E">
            <w:pPr>
              <w:spacing w:line="360" w:lineRule="exact"/>
              <w:jc w:val="left"/>
              <w:rPr>
                <w:rFonts w:cs="Arial"/>
                <w:szCs w:val="21"/>
              </w:rPr>
            </w:pPr>
            <w:r>
              <w:rPr>
                <w:rFonts w:cs="Arial" w:hint="eastAsia"/>
                <w:szCs w:val="21"/>
              </w:rPr>
              <w:t>沾有毒性化学品的手套、抹布、玻璃片、培养</w:t>
            </w:r>
            <w:r>
              <w:rPr>
                <w:rFonts w:cs="Arial" w:hint="eastAsia"/>
                <w:szCs w:val="21"/>
              </w:rPr>
              <w:t xml:space="preserve"> </w:t>
            </w:r>
            <w:r>
              <w:rPr>
                <w:rFonts w:cs="Arial" w:hint="eastAsia"/>
                <w:szCs w:val="21"/>
              </w:rPr>
              <w:t>器皿等</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4580763D" w14:textId="77777777" w:rsidR="007C66A5" w:rsidRDefault="007C66A5" w:rsidP="003C1D5E">
            <w:pPr>
              <w:spacing w:line="360" w:lineRule="exact"/>
              <w:jc w:val="center"/>
              <w:rPr>
                <w:rFonts w:cs="Arial"/>
                <w:szCs w:val="21"/>
              </w:rPr>
            </w:pPr>
            <w:r>
              <w:rPr>
                <w:rFonts w:ascii="宋体" w:hAnsi="宋体" w:cs="Arial" w:hint="eastAsia"/>
                <w:szCs w:val="21"/>
              </w:rPr>
              <w:t>HW49（</w:t>
            </w:r>
            <w:r>
              <w:rPr>
                <w:rFonts w:hint="eastAsia"/>
                <w:szCs w:val="21"/>
              </w:rPr>
              <w:t>900-047-49</w:t>
            </w:r>
            <w:r>
              <w:rPr>
                <w:rFonts w:ascii="宋体" w:hAnsi="宋体" w:cs="Arial" w:hint="eastAsia"/>
                <w:szCs w:val="21"/>
              </w:rPr>
              <w:t>）</w:t>
            </w:r>
          </w:p>
        </w:tc>
        <w:tc>
          <w:tcPr>
            <w:tcW w:w="1102" w:type="dxa"/>
            <w:tcBorders>
              <w:top w:val="single" w:sz="6" w:space="0" w:color="auto"/>
              <w:left w:val="single" w:sz="6" w:space="0" w:color="auto"/>
              <w:bottom w:val="single" w:sz="6" w:space="0" w:color="auto"/>
              <w:right w:val="single" w:sz="4" w:space="0" w:color="auto"/>
            </w:tcBorders>
            <w:vAlign w:val="center"/>
          </w:tcPr>
          <w:p w14:paraId="6C44DD92" w14:textId="77777777" w:rsidR="007C66A5" w:rsidRDefault="007C66A5" w:rsidP="003C1D5E">
            <w:pPr>
              <w:spacing w:line="360" w:lineRule="exact"/>
              <w:jc w:val="center"/>
              <w:rPr>
                <w:rFonts w:ascii="宋体" w:hAnsi="宋体" w:cs="Arial"/>
                <w:szCs w:val="21"/>
              </w:rPr>
            </w:pPr>
            <w:r>
              <w:rPr>
                <w:rFonts w:ascii="宋体" w:hAnsi="宋体" w:cs="Arial" w:hint="eastAsia"/>
                <w:szCs w:val="21"/>
              </w:rPr>
              <w:t>200kg</w:t>
            </w:r>
          </w:p>
        </w:tc>
        <w:tc>
          <w:tcPr>
            <w:tcW w:w="1395" w:type="dxa"/>
            <w:gridSpan w:val="2"/>
            <w:tcBorders>
              <w:top w:val="single" w:sz="6" w:space="0" w:color="auto"/>
              <w:left w:val="single" w:sz="4" w:space="0" w:color="auto"/>
              <w:bottom w:val="single" w:sz="4" w:space="0" w:color="auto"/>
              <w:right w:val="single" w:sz="6" w:space="0" w:color="auto"/>
            </w:tcBorders>
            <w:vAlign w:val="center"/>
          </w:tcPr>
          <w:p w14:paraId="28F51AF5" w14:textId="77777777" w:rsidR="007C66A5" w:rsidRDefault="007C66A5" w:rsidP="003C1D5E">
            <w:pPr>
              <w:spacing w:line="360" w:lineRule="exact"/>
              <w:jc w:val="center"/>
              <w:rPr>
                <w:rFonts w:ascii="宋体" w:hAnsi="宋体" w:cs="Arial"/>
                <w:szCs w:val="21"/>
              </w:rPr>
            </w:pPr>
          </w:p>
        </w:tc>
        <w:tc>
          <w:tcPr>
            <w:tcW w:w="2275" w:type="dxa"/>
            <w:gridSpan w:val="2"/>
            <w:tcBorders>
              <w:top w:val="single" w:sz="4" w:space="0" w:color="auto"/>
              <w:left w:val="single" w:sz="6" w:space="0" w:color="auto"/>
              <w:bottom w:val="single" w:sz="4" w:space="0" w:color="auto"/>
              <w:right w:val="single" w:sz="12" w:space="0" w:color="auto"/>
            </w:tcBorders>
            <w:vAlign w:val="center"/>
          </w:tcPr>
          <w:p w14:paraId="5E17F8A7" w14:textId="77777777" w:rsidR="007C66A5" w:rsidRDefault="007C66A5" w:rsidP="003C1D5E">
            <w:pPr>
              <w:spacing w:line="360" w:lineRule="exact"/>
              <w:jc w:val="center"/>
              <w:rPr>
                <w:rFonts w:cs="Arial"/>
                <w:szCs w:val="21"/>
              </w:rPr>
            </w:pPr>
          </w:p>
        </w:tc>
      </w:tr>
      <w:tr w:rsidR="007C66A5" w14:paraId="114B99A3" w14:textId="77777777" w:rsidTr="003C1D5E">
        <w:trPr>
          <w:cantSplit/>
          <w:trHeight w:val="509"/>
          <w:jc w:val="center"/>
        </w:trPr>
        <w:tc>
          <w:tcPr>
            <w:tcW w:w="684" w:type="dxa"/>
            <w:tcBorders>
              <w:top w:val="single" w:sz="6" w:space="0" w:color="auto"/>
              <w:left w:val="single" w:sz="12" w:space="0" w:color="auto"/>
              <w:bottom w:val="single" w:sz="6" w:space="0" w:color="auto"/>
              <w:right w:val="single" w:sz="6" w:space="0" w:color="auto"/>
            </w:tcBorders>
            <w:vAlign w:val="center"/>
          </w:tcPr>
          <w:p w14:paraId="3287FF57" w14:textId="77777777" w:rsidR="007C66A5" w:rsidRDefault="007C66A5" w:rsidP="003C1D5E">
            <w:pPr>
              <w:spacing w:line="360" w:lineRule="exact"/>
              <w:jc w:val="center"/>
              <w:rPr>
                <w:rFonts w:ascii="宋体" w:hAnsi="宋体" w:cs="Arial"/>
                <w:szCs w:val="21"/>
              </w:rPr>
            </w:pPr>
            <w:r>
              <w:rPr>
                <w:rFonts w:ascii="宋体" w:hAnsi="宋体" w:cs="Arial" w:hint="eastAsia"/>
                <w:szCs w:val="21"/>
              </w:rPr>
              <w:t>5</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265B6E3F" w14:textId="77777777" w:rsidR="007C66A5" w:rsidRDefault="007C66A5" w:rsidP="003C1D5E">
            <w:pPr>
              <w:spacing w:line="360" w:lineRule="exact"/>
              <w:jc w:val="left"/>
              <w:rPr>
                <w:rFonts w:cs="Arial"/>
                <w:szCs w:val="21"/>
              </w:rPr>
            </w:pPr>
            <w:r>
              <w:rPr>
                <w:rFonts w:cs="Arial" w:hint="eastAsia"/>
                <w:szCs w:val="21"/>
              </w:rPr>
              <w:t>废弃的试剂空瓶</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1CA11EDC" w14:textId="77777777" w:rsidR="007C66A5" w:rsidRDefault="007C66A5" w:rsidP="003C1D5E">
            <w:pPr>
              <w:spacing w:line="360" w:lineRule="exact"/>
              <w:jc w:val="center"/>
              <w:rPr>
                <w:rFonts w:ascii="宋体" w:hAnsi="宋体" w:cs="Arial"/>
                <w:szCs w:val="21"/>
              </w:rPr>
            </w:pPr>
            <w:r>
              <w:rPr>
                <w:rFonts w:ascii="宋体" w:hAnsi="宋体" w:cs="Arial" w:hint="eastAsia"/>
                <w:szCs w:val="21"/>
              </w:rPr>
              <w:t>HW49（900-047-49）</w:t>
            </w:r>
          </w:p>
        </w:tc>
        <w:tc>
          <w:tcPr>
            <w:tcW w:w="1102" w:type="dxa"/>
            <w:tcBorders>
              <w:top w:val="single" w:sz="6" w:space="0" w:color="auto"/>
              <w:left w:val="single" w:sz="6" w:space="0" w:color="auto"/>
              <w:bottom w:val="single" w:sz="6" w:space="0" w:color="auto"/>
              <w:right w:val="single" w:sz="4" w:space="0" w:color="auto"/>
            </w:tcBorders>
            <w:vAlign w:val="center"/>
          </w:tcPr>
          <w:p w14:paraId="6C29ABB2" w14:textId="77777777" w:rsidR="007C66A5" w:rsidRDefault="007C66A5" w:rsidP="003C1D5E">
            <w:pPr>
              <w:spacing w:line="360" w:lineRule="exact"/>
              <w:jc w:val="center"/>
              <w:rPr>
                <w:rFonts w:ascii="宋体" w:hAnsi="宋体" w:cs="Arial"/>
                <w:szCs w:val="21"/>
              </w:rPr>
            </w:pPr>
            <w:r>
              <w:rPr>
                <w:rFonts w:ascii="宋体" w:hAnsi="宋体" w:cs="Arial" w:hint="eastAsia"/>
                <w:szCs w:val="21"/>
              </w:rPr>
              <w:t>240kg</w:t>
            </w:r>
          </w:p>
        </w:tc>
        <w:tc>
          <w:tcPr>
            <w:tcW w:w="1395" w:type="dxa"/>
            <w:gridSpan w:val="2"/>
            <w:tcBorders>
              <w:top w:val="single" w:sz="4" w:space="0" w:color="auto"/>
              <w:left w:val="single" w:sz="4" w:space="0" w:color="auto"/>
              <w:bottom w:val="single" w:sz="6" w:space="0" w:color="auto"/>
              <w:right w:val="single" w:sz="6" w:space="0" w:color="auto"/>
            </w:tcBorders>
            <w:vAlign w:val="center"/>
          </w:tcPr>
          <w:p w14:paraId="15ACBA56" w14:textId="77777777" w:rsidR="007C66A5" w:rsidRDefault="007C66A5" w:rsidP="003C1D5E">
            <w:pPr>
              <w:spacing w:line="360" w:lineRule="exact"/>
              <w:jc w:val="center"/>
              <w:rPr>
                <w:rFonts w:ascii="宋体" w:hAnsi="宋体" w:cs="Arial"/>
                <w:szCs w:val="21"/>
              </w:rPr>
            </w:pPr>
          </w:p>
        </w:tc>
        <w:tc>
          <w:tcPr>
            <w:tcW w:w="2275" w:type="dxa"/>
            <w:gridSpan w:val="2"/>
            <w:tcBorders>
              <w:top w:val="single" w:sz="4" w:space="0" w:color="auto"/>
              <w:left w:val="single" w:sz="6" w:space="0" w:color="auto"/>
              <w:right w:val="single" w:sz="12" w:space="0" w:color="auto"/>
            </w:tcBorders>
            <w:vAlign w:val="center"/>
          </w:tcPr>
          <w:p w14:paraId="1E7533A9" w14:textId="77777777" w:rsidR="007C66A5" w:rsidRDefault="007C66A5" w:rsidP="003C1D5E">
            <w:pPr>
              <w:spacing w:line="360" w:lineRule="exact"/>
              <w:jc w:val="center"/>
              <w:rPr>
                <w:rFonts w:ascii="宋体" w:hAnsi="宋体" w:cs="Arial"/>
                <w:szCs w:val="21"/>
              </w:rPr>
            </w:pPr>
          </w:p>
        </w:tc>
      </w:tr>
      <w:tr w:rsidR="007C66A5" w14:paraId="4507AEA0" w14:textId="77777777" w:rsidTr="003C1D5E">
        <w:trPr>
          <w:cantSplit/>
          <w:trHeight w:val="509"/>
          <w:jc w:val="center"/>
        </w:trPr>
        <w:tc>
          <w:tcPr>
            <w:tcW w:w="684" w:type="dxa"/>
            <w:tcBorders>
              <w:top w:val="single" w:sz="6" w:space="0" w:color="auto"/>
              <w:left w:val="single" w:sz="12" w:space="0" w:color="auto"/>
              <w:bottom w:val="single" w:sz="6" w:space="0" w:color="auto"/>
              <w:right w:val="single" w:sz="6" w:space="0" w:color="auto"/>
            </w:tcBorders>
            <w:vAlign w:val="center"/>
          </w:tcPr>
          <w:p w14:paraId="1C51C162" w14:textId="77777777" w:rsidR="007C66A5" w:rsidRDefault="007C66A5" w:rsidP="003C1D5E">
            <w:pPr>
              <w:spacing w:line="360" w:lineRule="exact"/>
              <w:jc w:val="center"/>
              <w:rPr>
                <w:rFonts w:ascii="宋体" w:hAnsi="宋体" w:cs="Arial"/>
                <w:szCs w:val="21"/>
              </w:rPr>
            </w:pPr>
            <w:r>
              <w:rPr>
                <w:rFonts w:ascii="宋体" w:hAnsi="宋体" w:cs="Arial" w:hint="eastAsia"/>
                <w:szCs w:val="21"/>
              </w:rPr>
              <w:t>6</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077484CD" w14:textId="77777777" w:rsidR="007C66A5" w:rsidRDefault="007C66A5" w:rsidP="003C1D5E">
            <w:pPr>
              <w:spacing w:line="360" w:lineRule="exact"/>
              <w:jc w:val="left"/>
              <w:rPr>
                <w:rFonts w:cs="Arial"/>
                <w:szCs w:val="21"/>
              </w:rPr>
            </w:pPr>
            <w:r>
              <w:rPr>
                <w:rFonts w:cs="Arial" w:hint="eastAsia"/>
                <w:szCs w:val="21"/>
              </w:rPr>
              <w:t>含汞灯管</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1C1768CB" w14:textId="77777777" w:rsidR="007C66A5" w:rsidRDefault="007C66A5" w:rsidP="003C1D5E">
            <w:pPr>
              <w:spacing w:line="360" w:lineRule="exact"/>
              <w:jc w:val="center"/>
              <w:rPr>
                <w:rFonts w:ascii="宋体" w:hAnsi="宋体" w:cs="Arial"/>
                <w:szCs w:val="21"/>
              </w:rPr>
            </w:pPr>
            <w:r>
              <w:rPr>
                <w:rFonts w:ascii="宋体" w:hAnsi="宋体" w:cs="Arial" w:hint="eastAsia"/>
                <w:szCs w:val="21"/>
              </w:rPr>
              <w:t>HW29（900-023-29）</w:t>
            </w:r>
          </w:p>
        </w:tc>
        <w:tc>
          <w:tcPr>
            <w:tcW w:w="1102" w:type="dxa"/>
            <w:tcBorders>
              <w:top w:val="single" w:sz="6" w:space="0" w:color="auto"/>
              <w:left w:val="single" w:sz="6" w:space="0" w:color="auto"/>
              <w:bottom w:val="single" w:sz="6" w:space="0" w:color="auto"/>
              <w:right w:val="single" w:sz="4" w:space="0" w:color="auto"/>
            </w:tcBorders>
            <w:vAlign w:val="center"/>
          </w:tcPr>
          <w:p w14:paraId="491BEFB0" w14:textId="77777777" w:rsidR="007C66A5" w:rsidRDefault="007C66A5" w:rsidP="003C1D5E">
            <w:pPr>
              <w:spacing w:line="360" w:lineRule="exact"/>
              <w:jc w:val="center"/>
              <w:rPr>
                <w:rFonts w:ascii="宋体" w:hAnsi="宋体" w:cs="Arial"/>
                <w:szCs w:val="21"/>
              </w:rPr>
            </w:pPr>
            <w:r>
              <w:rPr>
                <w:rFonts w:ascii="宋体" w:hAnsi="宋体" w:cs="Arial" w:hint="eastAsia"/>
                <w:szCs w:val="21"/>
              </w:rPr>
              <w:t>50kg</w:t>
            </w:r>
          </w:p>
        </w:tc>
        <w:tc>
          <w:tcPr>
            <w:tcW w:w="1395" w:type="dxa"/>
            <w:gridSpan w:val="2"/>
            <w:tcBorders>
              <w:top w:val="single" w:sz="6" w:space="0" w:color="auto"/>
              <w:left w:val="single" w:sz="4" w:space="0" w:color="auto"/>
              <w:bottom w:val="single" w:sz="6" w:space="0" w:color="auto"/>
              <w:right w:val="single" w:sz="6" w:space="0" w:color="auto"/>
            </w:tcBorders>
            <w:vAlign w:val="center"/>
          </w:tcPr>
          <w:p w14:paraId="4FC718C4" w14:textId="77777777" w:rsidR="007C66A5" w:rsidRDefault="007C66A5" w:rsidP="003C1D5E">
            <w:pPr>
              <w:spacing w:line="360" w:lineRule="exact"/>
              <w:jc w:val="center"/>
              <w:rPr>
                <w:rFonts w:ascii="宋体" w:hAnsi="宋体" w:cs="Arial"/>
                <w:szCs w:val="21"/>
              </w:rPr>
            </w:pPr>
          </w:p>
        </w:tc>
        <w:tc>
          <w:tcPr>
            <w:tcW w:w="2275" w:type="dxa"/>
            <w:gridSpan w:val="2"/>
            <w:tcBorders>
              <w:left w:val="single" w:sz="6" w:space="0" w:color="auto"/>
              <w:right w:val="single" w:sz="12" w:space="0" w:color="auto"/>
            </w:tcBorders>
            <w:vAlign w:val="center"/>
          </w:tcPr>
          <w:p w14:paraId="240DEB46" w14:textId="77777777" w:rsidR="007C66A5" w:rsidRDefault="007C66A5" w:rsidP="003C1D5E">
            <w:pPr>
              <w:spacing w:line="360" w:lineRule="exact"/>
              <w:jc w:val="center"/>
              <w:rPr>
                <w:rFonts w:ascii="宋体" w:hAnsi="宋体" w:cs="Arial"/>
                <w:szCs w:val="21"/>
              </w:rPr>
            </w:pPr>
          </w:p>
        </w:tc>
      </w:tr>
      <w:tr w:rsidR="007C66A5" w14:paraId="2C1285FC" w14:textId="77777777" w:rsidTr="003C1D5E">
        <w:trPr>
          <w:cantSplit/>
          <w:trHeight w:val="509"/>
          <w:jc w:val="center"/>
        </w:trPr>
        <w:tc>
          <w:tcPr>
            <w:tcW w:w="684" w:type="dxa"/>
            <w:tcBorders>
              <w:top w:val="single" w:sz="6" w:space="0" w:color="auto"/>
              <w:left w:val="single" w:sz="12" w:space="0" w:color="auto"/>
              <w:bottom w:val="single" w:sz="6" w:space="0" w:color="auto"/>
              <w:right w:val="single" w:sz="6" w:space="0" w:color="auto"/>
            </w:tcBorders>
            <w:vAlign w:val="center"/>
          </w:tcPr>
          <w:p w14:paraId="52C313EE" w14:textId="77777777" w:rsidR="007C66A5" w:rsidRDefault="007C66A5" w:rsidP="003C1D5E">
            <w:pPr>
              <w:spacing w:line="360" w:lineRule="exact"/>
              <w:jc w:val="center"/>
              <w:rPr>
                <w:rFonts w:ascii="宋体" w:hAnsi="宋体" w:cs="Arial"/>
                <w:szCs w:val="21"/>
              </w:rPr>
            </w:pPr>
            <w:r>
              <w:rPr>
                <w:rFonts w:ascii="宋体" w:hAnsi="宋体" w:cs="Arial" w:hint="eastAsia"/>
                <w:szCs w:val="21"/>
              </w:rPr>
              <w:t>7</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20E06934" w14:textId="77777777" w:rsidR="007C66A5" w:rsidRDefault="007C66A5" w:rsidP="003C1D5E">
            <w:pPr>
              <w:spacing w:line="360" w:lineRule="exact"/>
              <w:jc w:val="left"/>
              <w:rPr>
                <w:rFonts w:cs="Arial"/>
                <w:szCs w:val="21"/>
              </w:rPr>
            </w:pPr>
            <w:r>
              <w:rPr>
                <w:rFonts w:cs="Arial" w:hint="eastAsia"/>
                <w:szCs w:val="21"/>
              </w:rPr>
              <w:t>废电池</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5C30BE44" w14:textId="77777777" w:rsidR="007C66A5" w:rsidRDefault="007C66A5" w:rsidP="003C1D5E">
            <w:pPr>
              <w:spacing w:line="360" w:lineRule="exact"/>
              <w:jc w:val="center"/>
              <w:rPr>
                <w:rFonts w:ascii="宋体" w:hAnsi="宋体" w:cs="Arial"/>
                <w:szCs w:val="21"/>
              </w:rPr>
            </w:pPr>
            <w:r>
              <w:rPr>
                <w:rFonts w:ascii="宋体" w:hAnsi="宋体" w:cs="Arial" w:hint="eastAsia"/>
                <w:szCs w:val="21"/>
              </w:rPr>
              <w:t>HW49（900-044-49）</w:t>
            </w:r>
          </w:p>
        </w:tc>
        <w:tc>
          <w:tcPr>
            <w:tcW w:w="1102" w:type="dxa"/>
            <w:tcBorders>
              <w:top w:val="single" w:sz="6" w:space="0" w:color="auto"/>
              <w:left w:val="single" w:sz="6" w:space="0" w:color="auto"/>
              <w:bottom w:val="single" w:sz="6" w:space="0" w:color="auto"/>
              <w:right w:val="single" w:sz="4" w:space="0" w:color="auto"/>
            </w:tcBorders>
            <w:vAlign w:val="center"/>
          </w:tcPr>
          <w:p w14:paraId="55001064" w14:textId="77777777" w:rsidR="007C66A5" w:rsidRDefault="007C66A5" w:rsidP="003C1D5E">
            <w:pPr>
              <w:spacing w:line="360" w:lineRule="exact"/>
              <w:jc w:val="center"/>
              <w:rPr>
                <w:rFonts w:ascii="宋体" w:hAnsi="宋体" w:cs="Arial"/>
                <w:szCs w:val="21"/>
              </w:rPr>
            </w:pPr>
            <w:r>
              <w:rPr>
                <w:rFonts w:ascii="宋体" w:hAnsi="宋体" w:cs="Arial" w:hint="eastAsia"/>
                <w:szCs w:val="21"/>
              </w:rPr>
              <w:t>20kg</w:t>
            </w:r>
          </w:p>
        </w:tc>
        <w:tc>
          <w:tcPr>
            <w:tcW w:w="1395" w:type="dxa"/>
            <w:gridSpan w:val="2"/>
            <w:tcBorders>
              <w:top w:val="single" w:sz="6" w:space="0" w:color="auto"/>
              <w:left w:val="single" w:sz="4" w:space="0" w:color="auto"/>
              <w:bottom w:val="single" w:sz="6" w:space="0" w:color="auto"/>
              <w:right w:val="single" w:sz="6" w:space="0" w:color="auto"/>
            </w:tcBorders>
            <w:vAlign w:val="center"/>
          </w:tcPr>
          <w:p w14:paraId="7E81B66C" w14:textId="77777777" w:rsidR="007C66A5" w:rsidRDefault="007C66A5" w:rsidP="003C1D5E">
            <w:pPr>
              <w:spacing w:line="360" w:lineRule="exact"/>
              <w:jc w:val="center"/>
              <w:rPr>
                <w:rFonts w:ascii="宋体" w:hAnsi="宋体" w:cs="Arial"/>
                <w:szCs w:val="21"/>
              </w:rPr>
            </w:pPr>
          </w:p>
        </w:tc>
        <w:tc>
          <w:tcPr>
            <w:tcW w:w="2275" w:type="dxa"/>
            <w:gridSpan w:val="2"/>
            <w:tcBorders>
              <w:left w:val="single" w:sz="6" w:space="0" w:color="auto"/>
              <w:right w:val="single" w:sz="12" w:space="0" w:color="auto"/>
            </w:tcBorders>
            <w:vAlign w:val="center"/>
          </w:tcPr>
          <w:p w14:paraId="5140553A" w14:textId="77777777" w:rsidR="007C66A5" w:rsidRDefault="007C66A5" w:rsidP="003C1D5E">
            <w:pPr>
              <w:spacing w:line="360" w:lineRule="exact"/>
              <w:jc w:val="center"/>
              <w:rPr>
                <w:rFonts w:ascii="宋体" w:hAnsi="宋体" w:cs="Arial"/>
                <w:szCs w:val="21"/>
              </w:rPr>
            </w:pPr>
          </w:p>
        </w:tc>
      </w:tr>
      <w:tr w:rsidR="007C66A5" w14:paraId="3A311CD0" w14:textId="77777777" w:rsidTr="003C1D5E">
        <w:trPr>
          <w:cantSplit/>
          <w:trHeight w:val="509"/>
          <w:jc w:val="center"/>
        </w:trPr>
        <w:tc>
          <w:tcPr>
            <w:tcW w:w="684" w:type="dxa"/>
            <w:tcBorders>
              <w:top w:val="single" w:sz="6" w:space="0" w:color="auto"/>
              <w:left w:val="single" w:sz="12" w:space="0" w:color="auto"/>
              <w:bottom w:val="single" w:sz="6" w:space="0" w:color="auto"/>
              <w:right w:val="single" w:sz="6" w:space="0" w:color="auto"/>
            </w:tcBorders>
            <w:vAlign w:val="center"/>
          </w:tcPr>
          <w:p w14:paraId="5DAAEE4F" w14:textId="77777777" w:rsidR="007C66A5" w:rsidRDefault="007C66A5" w:rsidP="003C1D5E">
            <w:pPr>
              <w:spacing w:line="360" w:lineRule="exact"/>
              <w:jc w:val="center"/>
              <w:rPr>
                <w:rFonts w:ascii="宋体" w:hAnsi="宋体" w:cs="Arial"/>
                <w:szCs w:val="21"/>
              </w:rPr>
            </w:pPr>
            <w:r>
              <w:rPr>
                <w:rFonts w:ascii="宋体" w:hAnsi="宋体" w:cs="Arial" w:hint="eastAsia"/>
                <w:szCs w:val="21"/>
              </w:rPr>
              <w:t>8</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01853DC5" w14:textId="77777777" w:rsidR="007C66A5" w:rsidRDefault="007C66A5" w:rsidP="003C1D5E">
            <w:pPr>
              <w:spacing w:line="360" w:lineRule="exact"/>
              <w:jc w:val="left"/>
              <w:rPr>
                <w:rFonts w:cs="Arial"/>
                <w:szCs w:val="21"/>
              </w:rPr>
            </w:pPr>
            <w:r>
              <w:rPr>
                <w:rFonts w:cs="Arial" w:hint="eastAsia"/>
                <w:szCs w:val="21"/>
              </w:rPr>
              <w:t>废过期失效的药物、药品</w:t>
            </w:r>
          </w:p>
        </w:tc>
        <w:tc>
          <w:tcPr>
            <w:tcW w:w="2573" w:type="dxa"/>
            <w:gridSpan w:val="2"/>
            <w:tcBorders>
              <w:top w:val="single" w:sz="6" w:space="0" w:color="auto"/>
              <w:left w:val="single" w:sz="6" w:space="0" w:color="auto"/>
              <w:bottom w:val="single" w:sz="6" w:space="0" w:color="auto"/>
              <w:right w:val="single" w:sz="6" w:space="0" w:color="auto"/>
            </w:tcBorders>
            <w:vAlign w:val="center"/>
          </w:tcPr>
          <w:p w14:paraId="6F9F65B6" w14:textId="77777777" w:rsidR="007C66A5" w:rsidRDefault="007C66A5" w:rsidP="003C1D5E">
            <w:pPr>
              <w:spacing w:line="360" w:lineRule="exact"/>
              <w:jc w:val="center"/>
              <w:rPr>
                <w:rFonts w:ascii="宋体" w:hAnsi="宋体" w:cs="Arial"/>
                <w:szCs w:val="21"/>
              </w:rPr>
            </w:pPr>
            <w:r>
              <w:rPr>
                <w:rFonts w:ascii="宋体" w:hAnsi="宋体" w:cs="Arial" w:hint="eastAsia"/>
                <w:szCs w:val="21"/>
              </w:rPr>
              <w:t>HW03（900-002-03）</w:t>
            </w:r>
          </w:p>
        </w:tc>
        <w:tc>
          <w:tcPr>
            <w:tcW w:w="1102" w:type="dxa"/>
            <w:tcBorders>
              <w:top w:val="single" w:sz="6" w:space="0" w:color="auto"/>
              <w:left w:val="single" w:sz="6" w:space="0" w:color="auto"/>
              <w:bottom w:val="single" w:sz="6" w:space="0" w:color="auto"/>
              <w:right w:val="single" w:sz="4" w:space="0" w:color="auto"/>
            </w:tcBorders>
            <w:vAlign w:val="center"/>
          </w:tcPr>
          <w:p w14:paraId="510DEB55" w14:textId="77777777" w:rsidR="007C66A5" w:rsidRDefault="007C66A5" w:rsidP="003C1D5E">
            <w:pPr>
              <w:spacing w:line="360" w:lineRule="exact"/>
              <w:jc w:val="center"/>
              <w:rPr>
                <w:rFonts w:ascii="宋体" w:hAnsi="宋体" w:cs="Arial"/>
                <w:szCs w:val="21"/>
              </w:rPr>
            </w:pPr>
            <w:r>
              <w:rPr>
                <w:rFonts w:ascii="宋体" w:hAnsi="宋体" w:cs="Arial" w:hint="eastAsia"/>
                <w:szCs w:val="21"/>
              </w:rPr>
              <w:t>50kg</w:t>
            </w:r>
          </w:p>
        </w:tc>
        <w:tc>
          <w:tcPr>
            <w:tcW w:w="1395" w:type="dxa"/>
            <w:gridSpan w:val="2"/>
            <w:tcBorders>
              <w:top w:val="single" w:sz="6" w:space="0" w:color="auto"/>
              <w:left w:val="single" w:sz="4" w:space="0" w:color="auto"/>
              <w:bottom w:val="single" w:sz="6" w:space="0" w:color="auto"/>
              <w:right w:val="single" w:sz="6" w:space="0" w:color="auto"/>
            </w:tcBorders>
            <w:vAlign w:val="center"/>
          </w:tcPr>
          <w:p w14:paraId="1E09F6C5" w14:textId="77777777" w:rsidR="007C66A5" w:rsidRDefault="007C66A5" w:rsidP="003C1D5E">
            <w:pPr>
              <w:spacing w:line="360" w:lineRule="exact"/>
              <w:jc w:val="center"/>
              <w:rPr>
                <w:rFonts w:ascii="宋体" w:hAnsi="宋体" w:cs="Arial"/>
                <w:szCs w:val="21"/>
              </w:rPr>
            </w:pPr>
          </w:p>
        </w:tc>
        <w:tc>
          <w:tcPr>
            <w:tcW w:w="2275" w:type="dxa"/>
            <w:gridSpan w:val="2"/>
            <w:tcBorders>
              <w:left w:val="single" w:sz="6" w:space="0" w:color="auto"/>
              <w:right w:val="single" w:sz="12" w:space="0" w:color="auto"/>
            </w:tcBorders>
            <w:vAlign w:val="center"/>
          </w:tcPr>
          <w:p w14:paraId="7F4CA3B4" w14:textId="77777777" w:rsidR="007C66A5" w:rsidRDefault="007C66A5" w:rsidP="003C1D5E">
            <w:pPr>
              <w:spacing w:line="360" w:lineRule="exact"/>
              <w:jc w:val="center"/>
              <w:rPr>
                <w:rFonts w:ascii="宋体" w:hAnsi="宋体" w:cs="Arial"/>
                <w:szCs w:val="21"/>
              </w:rPr>
            </w:pPr>
          </w:p>
        </w:tc>
      </w:tr>
      <w:tr w:rsidR="007C66A5" w14:paraId="39785995" w14:textId="77777777" w:rsidTr="003C1D5E">
        <w:trPr>
          <w:cantSplit/>
          <w:trHeight w:val="509"/>
          <w:jc w:val="center"/>
        </w:trPr>
        <w:tc>
          <w:tcPr>
            <w:tcW w:w="684" w:type="dxa"/>
            <w:tcBorders>
              <w:top w:val="single" w:sz="6" w:space="0" w:color="auto"/>
              <w:left w:val="single" w:sz="12" w:space="0" w:color="auto"/>
              <w:bottom w:val="single" w:sz="6" w:space="0" w:color="auto"/>
              <w:right w:val="single" w:sz="6" w:space="0" w:color="auto"/>
            </w:tcBorders>
            <w:vAlign w:val="center"/>
          </w:tcPr>
          <w:p w14:paraId="092B2B1C" w14:textId="77777777" w:rsidR="007C66A5" w:rsidRDefault="007C66A5" w:rsidP="003C1D5E">
            <w:pPr>
              <w:spacing w:line="360" w:lineRule="exact"/>
              <w:jc w:val="center"/>
              <w:rPr>
                <w:rFonts w:ascii="宋体" w:hAnsi="宋体" w:cs="Arial"/>
                <w:szCs w:val="21"/>
              </w:rPr>
            </w:pPr>
          </w:p>
        </w:tc>
        <w:tc>
          <w:tcPr>
            <w:tcW w:w="7621" w:type="dxa"/>
            <w:gridSpan w:val="7"/>
            <w:tcBorders>
              <w:top w:val="single" w:sz="6" w:space="0" w:color="auto"/>
              <w:left w:val="single" w:sz="6" w:space="0" w:color="auto"/>
              <w:bottom w:val="single" w:sz="6" w:space="0" w:color="auto"/>
              <w:right w:val="single" w:sz="6" w:space="0" w:color="auto"/>
            </w:tcBorders>
            <w:vAlign w:val="center"/>
          </w:tcPr>
          <w:p w14:paraId="582198F4" w14:textId="77777777" w:rsidR="007C66A5" w:rsidRDefault="007C66A5" w:rsidP="003C1D5E">
            <w:pPr>
              <w:spacing w:line="360" w:lineRule="exact"/>
              <w:rPr>
                <w:rFonts w:ascii="宋体" w:hAnsi="宋体" w:cs="Arial"/>
                <w:szCs w:val="21"/>
              </w:rPr>
            </w:pPr>
            <w:r>
              <w:rPr>
                <w:rFonts w:ascii="宋体" w:hAnsi="宋体" w:cs="Arial" w:hint="eastAsia"/>
                <w:szCs w:val="21"/>
              </w:rPr>
              <w:t xml:space="preserve">                             </w:t>
            </w:r>
            <w:r>
              <w:rPr>
                <w:rFonts w:ascii="宋体" w:hAnsi="宋体" w:cs="Arial" w:hint="eastAsia"/>
                <w:b/>
                <w:bCs/>
                <w:szCs w:val="21"/>
              </w:rPr>
              <w:t>总计金额</w:t>
            </w:r>
          </w:p>
        </w:tc>
        <w:tc>
          <w:tcPr>
            <w:tcW w:w="2275" w:type="dxa"/>
            <w:gridSpan w:val="2"/>
            <w:tcBorders>
              <w:top w:val="single" w:sz="6" w:space="0" w:color="auto"/>
              <w:left w:val="single" w:sz="6" w:space="0" w:color="auto"/>
              <w:bottom w:val="single" w:sz="6" w:space="0" w:color="auto"/>
              <w:right w:val="single" w:sz="12" w:space="0" w:color="auto"/>
            </w:tcBorders>
            <w:vAlign w:val="center"/>
          </w:tcPr>
          <w:p w14:paraId="1BF5A2EF" w14:textId="77777777" w:rsidR="007C66A5" w:rsidRDefault="007C66A5" w:rsidP="003C1D5E">
            <w:pPr>
              <w:spacing w:line="360" w:lineRule="exact"/>
              <w:rPr>
                <w:rFonts w:ascii="宋体" w:hAnsi="宋体" w:cs="Arial"/>
                <w:szCs w:val="21"/>
              </w:rPr>
            </w:pPr>
          </w:p>
        </w:tc>
      </w:tr>
      <w:tr w:rsidR="007C66A5" w14:paraId="0C146139" w14:textId="77777777" w:rsidTr="003C1D5E">
        <w:trPr>
          <w:cantSplit/>
          <w:trHeight w:val="522"/>
          <w:jc w:val="center"/>
        </w:trPr>
        <w:tc>
          <w:tcPr>
            <w:tcW w:w="10580" w:type="dxa"/>
            <w:gridSpan w:val="10"/>
            <w:tcBorders>
              <w:top w:val="single" w:sz="6" w:space="0" w:color="auto"/>
              <w:left w:val="single" w:sz="12" w:space="0" w:color="auto"/>
              <w:bottom w:val="single" w:sz="6" w:space="0" w:color="auto"/>
              <w:right w:val="single" w:sz="12" w:space="0" w:color="auto"/>
            </w:tcBorders>
            <w:vAlign w:val="center"/>
          </w:tcPr>
          <w:p w14:paraId="591169CA" w14:textId="77777777" w:rsidR="007C66A5" w:rsidRDefault="007C66A5" w:rsidP="003C1D5E">
            <w:pPr>
              <w:ind w:firstLineChars="1700" w:firstLine="3584"/>
              <w:rPr>
                <w:rFonts w:ascii="宋体" w:hAnsi="宋体" w:cs="Arial"/>
                <w:szCs w:val="21"/>
              </w:rPr>
            </w:pPr>
            <w:r>
              <w:rPr>
                <w:rFonts w:ascii="宋体" w:hAnsi="宋体" w:cs="Arial" w:hint="eastAsia"/>
                <w:b/>
                <w:bCs/>
                <w:color w:val="FF0000"/>
                <w:szCs w:val="21"/>
              </w:rPr>
              <w:t>（二）转运、人工、分类打包服务费用清单</w:t>
            </w:r>
          </w:p>
        </w:tc>
      </w:tr>
      <w:tr w:rsidR="007C66A5" w14:paraId="34E90E6D" w14:textId="77777777" w:rsidTr="003C1D5E">
        <w:trPr>
          <w:cantSplit/>
          <w:trHeight w:val="509"/>
          <w:jc w:val="center"/>
        </w:trPr>
        <w:tc>
          <w:tcPr>
            <w:tcW w:w="738" w:type="dxa"/>
            <w:gridSpan w:val="2"/>
            <w:tcBorders>
              <w:top w:val="single" w:sz="6" w:space="0" w:color="auto"/>
              <w:left w:val="single" w:sz="12" w:space="0" w:color="auto"/>
              <w:bottom w:val="single" w:sz="6" w:space="0" w:color="auto"/>
              <w:right w:val="single" w:sz="4" w:space="0" w:color="auto"/>
            </w:tcBorders>
            <w:vAlign w:val="center"/>
          </w:tcPr>
          <w:p w14:paraId="04E27E55" w14:textId="77777777" w:rsidR="007C66A5" w:rsidRDefault="007C66A5" w:rsidP="003C1D5E">
            <w:pPr>
              <w:spacing w:line="360" w:lineRule="exact"/>
              <w:jc w:val="center"/>
              <w:rPr>
                <w:rFonts w:ascii="宋体" w:hAnsi="宋体" w:cs="Arial"/>
                <w:b/>
                <w:bCs/>
                <w:szCs w:val="21"/>
              </w:rPr>
            </w:pPr>
            <w:r>
              <w:rPr>
                <w:rFonts w:ascii="宋体" w:hAnsi="宋体" w:cs="Arial" w:hint="eastAsia"/>
                <w:b/>
                <w:bCs/>
                <w:szCs w:val="21"/>
              </w:rPr>
              <w:t>序号</w:t>
            </w:r>
          </w:p>
        </w:tc>
        <w:tc>
          <w:tcPr>
            <w:tcW w:w="3870" w:type="dxa"/>
            <w:gridSpan w:val="2"/>
            <w:tcBorders>
              <w:top w:val="single" w:sz="6" w:space="0" w:color="auto"/>
              <w:left w:val="single" w:sz="4" w:space="0" w:color="auto"/>
              <w:bottom w:val="single" w:sz="6" w:space="0" w:color="auto"/>
              <w:right w:val="single" w:sz="4" w:space="0" w:color="auto"/>
            </w:tcBorders>
            <w:vAlign w:val="center"/>
          </w:tcPr>
          <w:p w14:paraId="00154652" w14:textId="77777777" w:rsidR="007C66A5" w:rsidRDefault="007C66A5" w:rsidP="003C1D5E">
            <w:pPr>
              <w:spacing w:line="360" w:lineRule="exact"/>
              <w:ind w:firstLineChars="300" w:firstLine="632"/>
              <w:rPr>
                <w:rFonts w:ascii="宋体" w:hAnsi="宋体" w:cs="Arial"/>
                <w:b/>
                <w:bCs/>
                <w:szCs w:val="21"/>
              </w:rPr>
            </w:pPr>
            <w:r>
              <w:rPr>
                <w:rFonts w:ascii="宋体" w:hAnsi="宋体" w:cs="Arial" w:hint="eastAsia"/>
                <w:b/>
                <w:bCs/>
                <w:szCs w:val="21"/>
              </w:rPr>
              <w:t>服务项目清单</w:t>
            </w:r>
          </w:p>
        </w:tc>
        <w:tc>
          <w:tcPr>
            <w:tcW w:w="1200" w:type="dxa"/>
            <w:tcBorders>
              <w:top w:val="single" w:sz="6" w:space="0" w:color="auto"/>
              <w:left w:val="single" w:sz="4" w:space="0" w:color="auto"/>
              <w:bottom w:val="single" w:sz="6" w:space="0" w:color="auto"/>
              <w:right w:val="single" w:sz="4" w:space="0" w:color="auto"/>
            </w:tcBorders>
            <w:vAlign w:val="center"/>
          </w:tcPr>
          <w:p w14:paraId="4B37572F" w14:textId="77777777" w:rsidR="007C66A5" w:rsidRDefault="007C66A5" w:rsidP="003C1D5E">
            <w:pPr>
              <w:spacing w:line="360" w:lineRule="exact"/>
              <w:jc w:val="center"/>
              <w:rPr>
                <w:rFonts w:ascii="宋体" w:hAnsi="宋体" w:cs="Arial"/>
                <w:b/>
                <w:bCs/>
                <w:szCs w:val="21"/>
              </w:rPr>
            </w:pPr>
            <w:r>
              <w:rPr>
                <w:rFonts w:ascii="宋体" w:hAnsi="宋体" w:cs="Arial" w:hint="eastAsia"/>
                <w:b/>
                <w:bCs/>
                <w:szCs w:val="21"/>
              </w:rPr>
              <w:t>数量</w:t>
            </w:r>
          </w:p>
        </w:tc>
        <w:tc>
          <w:tcPr>
            <w:tcW w:w="1350" w:type="dxa"/>
            <w:gridSpan w:val="2"/>
            <w:tcBorders>
              <w:top w:val="single" w:sz="6" w:space="0" w:color="auto"/>
              <w:left w:val="single" w:sz="4" w:space="0" w:color="auto"/>
              <w:bottom w:val="single" w:sz="6" w:space="0" w:color="auto"/>
              <w:right w:val="single" w:sz="4" w:space="0" w:color="auto"/>
            </w:tcBorders>
            <w:vAlign w:val="center"/>
          </w:tcPr>
          <w:p w14:paraId="2518840A" w14:textId="77777777" w:rsidR="007C66A5" w:rsidRDefault="007C66A5" w:rsidP="003C1D5E">
            <w:pPr>
              <w:spacing w:line="360" w:lineRule="exact"/>
              <w:jc w:val="center"/>
              <w:rPr>
                <w:rFonts w:ascii="宋体" w:hAnsi="宋体" w:cs="Arial"/>
                <w:b/>
                <w:bCs/>
                <w:szCs w:val="21"/>
              </w:rPr>
            </w:pPr>
            <w:r>
              <w:rPr>
                <w:rFonts w:ascii="宋体" w:hAnsi="宋体" w:cs="Arial" w:hint="eastAsia"/>
                <w:b/>
                <w:bCs/>
                <w:szCs w:val="21"/>
              </w:rPr>
              <w:t>单价</w:t>
            </w:r>
          </w:p>
        </w:tc>
        <w:tc>
          <w:tcPr>
            <w:tcW w:w="1965" w:type="dxa"/>
            <w:gridSpan w:val="2"/>
            <w:tcBorders>
              <w:top w:val="single" w:sz="6" w:space="0" w:color="auto"/>
              <w:left w:val="single" w:sz="4" w:space="0" w:color="auto"/>
              <w:bottom w:val="single" w:sz="6" w:space="0" w:color="auto"/>
              <w:right w:val="single" w:sz="4" w:space="0" w:color="auto"/>
            </w:tcBorders>
            <w:vAlign w:val="center"/>
          </w:tcPr>
          <w:p w14:paraId="388E2C34" w14:textId="77777777" w:rsidR="007C66A5" w:rsidRDefault="007C66A5" w:rsidP="003C1D5E">
            <w:pPr>
              <w:spacing w:line="360" w:lineRule="exact"/>
              <w:jc w:val="center"/>
              <w:rPr>
                <w:rFonts w:ascii="宋体" w:hAnsi="宋体" w:cs="Arial"/>
                <w:b/>
                <w:bCs/>
                <w:szCs w:val="21"/>
              </w:rPr>
            </w:pPr>
            <w:r>
              <w:rPr>
                <w:rFonts w:ascii="宋体" w:hAnsi="宋体" w:cs="Arial" w:hint="eastAsia"/>
                <w:b/>
                <w:bCs/>
                <w:szCs w:val="21"/>
              </w:rPr>
              <w:t>说明</w:t>
            </w:r>
          </w:p>
        </w:tc>
        <w:tc>
          <w:tcPr>
            <w:tcW w:w="1457" w:type="dxa"/>
            <w:tcBorders>
              <w:top w:val="single" w:sz="6" w:space="0" w:color="auto"/>
              <w:left w:val="single" w:sz="4" w:space="0" w:color="auto"/>
              <w:bottom w:val="single" w:sz="6" w:space="0" w:color="auto"/>
              <w:right w:val="single" w:sz="12" w:space="0" w:color="auto"/>
            </w:tcBorders>
            <w:vAlign w:val="center"/>
          </w:tcPr>
          <w:p w14:paraId="4142A60D" w14:textId="77777777" w:rsidR="007C66A5" w:rsidRDefault="007C66A5" w:rsidP="003C1D5E">
            <w:pPr>
              <w:spacing w:line="360" w:lineRule="exact"/>
              <w:jc w:val="center"/>
              <w:rPr>
                <w:rFonts w:ascii="宋体" w:hAnsi="宋体" w:cs="Arial"/>
                <w:b/>
                <w:bCs/>
                <w:szCs w:val="21"/>
              </w:rPr>
            </w:pPr>
            <w:r>
              <w:rPr>
                <w:rFonts w:ascii="宋体" w:hAnsi="宋体" w:cs="Arial" w:hint="eastAsia"/>
                <w:b/>
                <w:bCs/>
                <w:szCs w:val="21"/>
              </w:rPr>
              <w:t>合计费用</w:t>
            </w:r>
          </w:p>
        </w:tc>
      </w:tr>
      <w:tr w:rsidR="007C66A5" w14:paraId="7EF7350B" w14:textId="77777777" w:rsidTr="003C1D5E">
        <w:trPr>
          <w:cantSplit/>
          <w:trHeight w:val="509"/>
          <w:jc w:val="center"/>
        </w:trPr>
        <w:tc>
          <w:tcPr>
            <w:tcW w:w="738" w:type="dxa"/>
            <w:gridSpan w:val="2"/>
            <w:tcBorders>
              <w:top w:val="single" w:sz="6" w:space="0" w:color="auto"/>
              <w:left w:val="single" w:sz="12" w:space="0" w:color="auto"/>
              <w:bottom w:val="single" w:sz="6" w:space="0" w:color="auto"/>
              <w:right w:val="single" w:sz="4" w:space="0" w:color="auto"/>
            </w:tcBorders>
            <w:vAlign w:val="center"/>
          </w:tcPr>
          <w:p w14:paraId="6BDB2CEF" w14:textId="77777777" w:rsidR="007C66A5" w:rsidRDefault="007C66A5" w:rsidP="003C1D5E">
            <w:pPr>
              <w:spacing w:line="360" w:lineRule="exact"/>
              <w:jc w:val="center"/>
              <w:rPr>
                <w:rFonts w:ascii="宋体" w:hAnsi="宋体" w:cs="Arial"/>
                <w:szCs w:val="21"/>
              </w:rPr>
            </w:pPr>
            <w:r>
              <w:rPr>
                <w:rFonts w:ascii="宋体" w:hAnsi="宋体" w:cs="Arial" w:hint="eastAsia"/>
                <w:szCs w:val="21"/>
              </w:rPr>
              <w:lastRenderedPageBreak/>
              <w:t>1</w:t>
            </w:r>
          </w:p>
        </w:tc>
        <w:tc>
          <w:tcPr>
            <w:tcW w:w="3870" w:type="dxa"/>
            <w:gridSpan w:val="2"/>
            <w:tcBorders>
              <w:top w:val="single" w:sz="6" w:space="0" w:color="auto"/>
              <w:left w:val="single" w:sz="4" w:space="0" w:color="auto"/>
              <w:bottom w:val="single" w:sz="6" w:space="0" w:color="auto"/>
              <w:right w:val="single" w:sz="4" w:space="0" w:color="auto"/>
            </w:tcBorders>
            <w:vAlign w:val="center"/>
          </w:tcPr>
          <w:p w14:paraId="5257B5A6" w14:textId="77777777" w:rsidR="007C66A5" w:rsidRDefault="007C66A5" w:rsidP="003C1D5E">
            <w:pPr>
              <w:spacing w:line="360" w:lineRule="exact"/>
              <w:jc w:val="left"/>
              <w:rPr>
                <w:rFonts w:ascii="宋体" w:hAnsi="宋体" w:cs="Arial"/>
                <w:szCs w:val="21"/>
              </w:rPr>
            </w:pPr>
            <w:r>
              <w:rPr>
                <w:rFonts w:ascii="宋体" w:hAnsi="宋体" w:cs="Arial" w:hint="eastAsia"/>
                <w:szCs w:val="21"/>
              </w:rPr>
              <w:t>危险废物转移运输费</w:t>
            </w:r>
          </w:p>
        </w:tc>
        <w:tc>
          <w:tcPr>
            <w:tcW w:w="1200" w:type="dxa"/>
            <w:tcBorders>
              <w:top w:val="single" w:sz="6" w:space="0" w:color="auto"/>
              <w:left w:val="single" w:sz="4" w:space="0" w:color="auto"/>
              <w:bottom w:val="single" w:sz="6" w:space="0" w:color="auto"/>
              <w:right w:val="single" w:sz="4" w:space="0" w:color="auto"/>
            </w:tcBorders>
            <w:vAlign w:val="center"/>
          </w:tcPr>
          <w:p w14:paraId="09E07FA5" w14:textId="77777777" w:rsidR="007C66A5" w:rsidRDefault="007C66A5" w:rsidP="003C1D5E">
            <w:pPr>
              <w:spacing w:line="360" w:lineRule="exact"/>
              <w:jc w:val="center"/>
              <w:rPr>
                <w:rFonts w:ascii="宋体" w:hAnsi="宋体" w:cs="Arial"/>
                <w:szCs w:val="21"/>
              </w:rPr>
            </w:pPr>
            <w:r>
              <w:rPr>
                <w:rFonts w:ascii="宋体" w:hAnsi="宋体" w:cs="Arial" w:hint="eastAsia"/>
                <w:szCs w:val="21"/>
              </w:rPr>
              <w:t>2次/年</w:t>
            </w:r>
          </w:p>
        </w:tc>
        <w:tc>
          <w:tcPr>
            <w:tcW w:w="1350" w:type="dxa"/>
            <w:gridSpan w:val="2"/>
            <w:tcBorders>
              <w:top w:val="single" w:sz="6" w:space="0" w:color="auto"/>
              <w:left w:val="single" w:sz="4" w:space="0" w:color="auto"/>
              <w:bottom w:val="single" w:sz="6" w:space="0" w:color="auto"/>
              <w:right w:val="single" w:sz="4" w:space="0" w:color="auto"/>
            </w:tcBorders>
            <w:vAlign w:val="center"/>
          </w:tcPr>
          <w:p w14:paraId="048D845C" w14:textId="77777777" w:rsidR="007C66A5" w:rsidRDefault="007C66A5" w:rsidP="003C1D5E">
            <w:pPr>
              <w:spacing w:line="360" w:lineRule="exact"/>
              <w:jc w:val="center"/>
              <w:rPr>
                <w:rFonts w:ascii="宋体" w:hAnsi="宋体" w:cs="Arial"/>
                <w:szCs w:val="21"/>
              </w:rPr>
            </w:pPr>
          </w:p>
        </w:tc>
        <w:tc>
          <w:tcPr>
            <w:tcW w:w="1965" w:type="dxa"/>
            <w:gridSpan w:val="2"/>
            <w:tcBorders>
              <w:top w:val="single" w:sz="6" w:space="0" w:color="auto"/>
              <w:left w:val="single" w:sz="4" w:space="0" w:color="auto"/>
              <w:bottom w:val="single" w:sz="6" w:space="0" w:color="auto"/>
              <w:right w:val="single" w:sz="4" w:space="0" w:color="auto"/>
            </w:tcBorders>
            <w:vAlign w:val="center"/>
          </w:tcPr>
          <w:p w14:paraId="441B5F5D" w14:textId="77777777" w:rsidR="007C66A5" w:rsidRDefault="007C66A5" w:rsidP="003C1D5E">
            <w:pPr>
              <w:spacing w:line="360" w:lineRule="exact"/>
              <w:jc w:val="center"/>
              <w:rPr>
                <w:rFonts w:ascii="宋体" w:hAnsi="宋体" w:cs="Arial"/>
                <w:szCs w:val="21"/>
              </w:rPr>
            </w:pPr>
            <w:r>
              <w:rPr>
                <w:rFonts w:ascii="宋体" w:hAnsi="宋体" w:cs="Arial" w:hint="eastAsia"/>
                <w:szCs w:val="21"/>
              </w:rPr>
              <w:t>每学期一次</w:t>
            </w:r>
          </w:p>
        </w:tc>
        <w:tc>
          <w:tcPr>
            <w:tcW w:w="1457" w:type="dxa"/>
            <w:tcBorders>
              <w:top w:val="single" w:sz="6" w:space="0" w:color="auto"/>
              <w:left w:val="single" w:sz="4" w:space="0" w:color="auto"/>
              <w:bottom w:val="single" w:sz="6" w:space="0" w:color="auto"/>
              <w:right w:val="single" w:sz="12" w:space="0" w:color="auto"/>
            </w:tcBorders>
            <w:vAlign w:val="center"/>
          </w:tcPr>
          <w:p w14:paraId="6926577D" w14:textId="77777777" w:rsidR="007C66A5" w:rsidRDefault="007C66A5" w:rsidP="003C1D5E">
            <w:pPr>
              <w:spacing w:line="360" w:lineRule="exact"/>
              <w:jc w:val="center"/>
              <w:rPr>
                <w:rFonts w:ascii="宋体" w:hAnsi="宋体" w:cs="Arial"/>
                <w:szCs w:val="21"/>
              </w:rPr>
            </w:pPr>
          </w:p>
        </w:tc>
      </w:tr>
      <w:tr w:rsidR="007C66A5" w14:paraId="343F52F4" w14:textId="77777777" w:rsidTr="003C1D5E">
        <w:trPr>
          <w:cantSplit/>
          <w:trHeight w:val="494"/>
          <w:jc w:val="center"/>
        </w:trPr>
        <w:tc>
          <w:tcPr>
            <w:tcW w:w="738" w:type="dxa"/>
            <w:gridSpan w:val="2"/>
            <w:tcBorders>
              <w:top w:val="single" w:sz="6" w:space="0" w:color="auto"/>
              <w:left w:val="single" w:sz="12" w:space="0" w:color="auto"/>
              <w:bottom w:val="single" w:sz="6" w:space="0" w:color="auto"/>
              <w:right w:val="single" w:sz="4" w:space="0" w:color="auto"/>
            </w:tcBorders>
            <w:vAlign w:val="center"/>
          </w:tcPr>
          <w:p w14:paraId="6CBAD0A5" w14:textId="77777777" w:rsidR="007C66A5" w:rsidRDefault="007C66A5" w:rsidP="003C1D5E">
            <w:pPr>
              <w:spacing w:line="360" w:lineRule="exact"/>
              <w:jc w:val="center"/>
              <w:rPr>
                <w:rFonts w:ascii="宋体" w:hAnsi="宋体" w:cs="Arial"/>
                <w:szCs w:val="21"/>
              </w:rPr>
            </w:pPr>
            <w:r>
              <w:rPr>
                <w:rFonts w:ascii="宋体" w:hAnsi="宋体" w:cs="Arial" w:hint="eastAsia"/>
                <w:szCs w:val="21"/>
              </w:rPr>
              <w:t>2</w:t>
            </w:r>
          </w:p>
        </w:tc>
        <w:tc>
          <w:tcPr>
            <w:tcW w:w="3870" w:type="dxa"/>
            <w:gridSpan w:val="2"/>
            <w:tcBorders>
              <w:top w:val="single" w:sz="6" w:space="0" w:color="auto"/>
              <w:left w:val="single" w:sz="4" w:space="0" w:color="auto"/>
              <w:bottom w:val="single" w:sz="6" w:space="0" w:color="auto"/>
              <w:right w:val="single" w:sz="4" w:space="0" w:color="auto"/>
            </w:tcBorders>
            <w:vAlign w:val="center"/>
          </w:tcPr>
          <w:p w14:paraId="55E32846" w14:textId="77777777" w:rsidR="007C66A5" w:rsidRDefault="007C66A5" w:rsidP="003C1D5E">
            <w:pPr>
              <w:spacing w:line="360" w:lineRule="exact"/>
              <w:jc w:val="left"/>
              <w:rPr>
                <w:rFonts w:ascii="宋体" w:hAnsi="宋体" w:cs="Arial"/>
                <w:szCs w:val="21"/>
              </w:rPr>
            </w:pPr>
            <w:r>
              <w:rPr>
                <w:rFonts w:ascii="宋体" w:hAnsi="宋体" w:cs="Arial" w:hint="eastAsia"/>
                <w:szCs w:val="21"/>
              </w:rPr>
              <w:t>装废液的试剂桶</w:t>
            </w:r>
          </w:p>
        </w:tc>
        <w:tc>
          <w:tcPr>
            <w:tcW w:w="1200" w:type="dxa"/>
            <w:tcBorders>
              <w:top w:val="single" w:sz="6" w:space="0" w:color="auto"/>
              <w:left w:val="single" w:sz="4" w:space="0" w:color="auto"/>
              <w:bottom w:val="single" w:sz="6" w:space="0" w:color="auto"/>
              <w:right w:val="single" w:sz="4" w:space="0" w:color="auto"/>
            </w:tcBorders>
            <w:vAlign w:val="center"/>
          </w:tcPr>
          <w:p w14:paraId="068CF9A6" w14:textId="77777777" w:rsidR="007C66A5" w:rsidRDefault="007C66A5" w:rsidP="003C1D5E">
            <w:pPr>
              <w:spacing w:line="360" w:lineRule="exact"/>
              <w:jc w:val="center"/>
              <w:rPr>
                <w:rFonts w:ascii="宋体" w:hAnsi="宋体" w:cs="Arial"/>
                <w:szCs w:val="21"/>
              </w:rPr>
            </w:pPr>
            <w:r>
              <w:rPr>
                <w:rFonts w:ascii="宋体" w:hAnsi="宋体" w:cs="Arial" w:hint="eastAsia"/>
                <w:szCs w:val="21"/>
              </w:rPr>
              <w:t>100个</w:t>
            </w:r>
          </w:p>
        </w:tc>
        <w:tc>
          <w:tcPr>
            <w:tcW w:w="1350" w:type="dxa"/>
            <w:gridSpan w:val="2"/>
            <w:tcBorders>
              <w:top w:val="single" w:sz="6" w:space="0" w:color="auto"/>
              <w:left w:val="single" w:sz="4" w:space="0" w:color="auto"/>
              <w:bottom w:val="single" w:sz="6" w:space="0" w:color="auto"/>
              <w:right w:val="single" w:sz="4" w:space="0" w:color="auto"/>
            </w:tcBorders>
            <w:vAlign w:val="center"/>
          </w:tcPr>
          <w:p w14:paraId="6951FE37" w14:textId="77777777" w:rsidR="007C66A5" w:rsidRDefault="007C66A5" w:rsidP="003C1D5E">
            <w:pPr>
              <w:spacing w:line="360" w:lineRule="exact"/>
              <w:jc w:val="center"/>
              <w:rPr>
                <w:rFonts w:ascii="宋体" w:hAnsi="宋体" w:cs="Arial"/>
                <w:szCs w:val="21"/>
              </w:rPr>
            </w:pPr>
          </w:p>
        </w:tc>
        <w:tc>
          <w:tcPr>
            <w:tcW w:w="1965" w:type="dxa"/>
            <w:gridSpan w:val="2"/>
            <w:tcBorders>
              <w:top w:val="single" w:sz="6" w:space="0" w:color="auto"/>
              <w:left w:val="single" w:sz="4" w:space="0" w:color="auto"/>
              <w:bottom w:val="single" w:sz="6" w:space="0" w:color="auto"/>
              <w:right w:val="single" w:sz="4" w:space="0" w:color="auto"/>
            </w:tcBorders>
            <w:vAlign w:val="center"/>
          </w:tcPr>
          <w:p w14:paraId="09926491" w14:textId="77777777" w:rsidR="007C66A5" w:rsidRDefault="007C66A5" w:rsidP="003C1D5E">
            <w:pPr>
              <w:spacing w:line="360" w:lineRule="exact"/>
              <w:jc w:val="center"/>
              <w:rPr>
                <w:rFonts w:ascii="宋体" w:hAnsi="宋体" w:cs="Arial"/>
                <w:szCs w:val="21"/>
              </w:rPr>
            </w:pPr>
            <w:r>
              <w:rPr>
                <w:rFonts w:ascii="宋体" w:hAnsi="宋体" w:cs="Arial" w:hint="eastAsia"/>
                <w:szCs w:val="21"/>
              </w:rPr>
              <w:t>标准回收桶</w:t>
            </w:r>
          </w:p>
          <w:p w14:paraId="5028C752" w14:textId="77777777" w:rsidR="007C66A5" w:rsidRDefault="007C66A5" w:rsidP="003C1D5E">
            <w:pPr>
              <w:spacing w:line="360" w:lineRule="exact"/>
              <w:jc w:val="center"/>
              <w:rPr>
                <w:rFonts w:ascii="宋体" w:hAnsi="宋体" w:cs="Arial"/>
                <w:szCs w:val="21"/>
              </w:rPr>
            </w:pPr>
            <w:r>
              <w:rPr>
                <w:rFonts w:ascii="宋体" w:hAnsi="宋体" w:cs="Arial" w:hint="eastAsia"/>
                <w:szCs w:val="21"/>
              </w:rPr>
              <w:t>每次更换</w:t>
            </w:r>
          </w:p>
        </w:tc>
        <w:tc>
          <w:tcPr>
            <w:tcW w:w="1457" w:type="dxa"/>
            <w:tcBorders>
              <w:top w:val="single" w:sz="6" w:space="0" w:color="auto"/>
              <w:left w:val="single" w:sz="4" w:space="0" w:color="auto"/>
              <w:bottom w:val="single" w:sz="6" w:space="0" w:color="auto"/>
              <w:right w:val="single" w:sz="12" w:space="0" w:color="auto"/>
            </w:tcBorders>
            <w:vAlign w:val="center"/>
          </w:tcPr>
          <w:p w14:paraId="47737AEB" w14:textId="77777777" w:rsidR="007C66A5" w:rsidRDefault="007C66A5" w:rsidP="003C1D5E">
            <w:pPr>
              <w:spacing w:line="360" w:lineRule="exact"/>
              <w:jc w:val="center"/>
              <w:rPr>
                <w:rFonts w:ascii="宋体" w:hAnsi="宋体" w:cs="Arial"/>
                <w:szCs w:val="21"/>
              </w:rPr>
            </w:pPr>
          </w:p>
        </w:tc>
      </w:tr>
      <w:tr w:rsidR="007C66A5" w14:paraId="53776685" w14:textId="77777777" w:rsidTr="003C1D5E">
        <w:trPr>
          <w:cantSplit/>
          <w:trHeight w:val="569"/>
          <w:jc w:val="center"/>
        </w:trPr>
        <w:tc>
          <w:tcPr>
            <w:tcW w:w="738" w:type="dxa"/>
            <w:gridSpan w:val="2"/>
            <w:tcBorders>
              <w:top w:val="single" w:sz="6" w:space="0" w:color="auto"/>
              <w:left w:val="single" w:sz="12" w:space="0" w:color="auto"/>
              <w:bottom w:val="single" w:sz="6" w:space="0" w:color="auto"/>
              <w:right w:val="single" w:sz="4" w:space="0" w:color="auto"/>
            </w:tcBorders>
            <w:vAlign w:val="center"/>
          </w:tcPr>
          <w:p w14:paraId="7C5E1C59" w14:textId="77777777" w:rsidR="007C66A5" w:rsidRDefault="007C66A5" w:rsidP="003C1D5E">
            <w:pPr>
              <w:spacing w:line="360" w:lineRule="exact"/>
              <w:jc w:val="center"/>
              <w:rPr>
                <w:rFonts w:ascii="宋体" w:hAnsi="宋体" w:cs="Arial"/>
                <w:szCs w:val="21"/>
              </w:rPr>
            </w:pPr>
            <w:r>
              <w:rPr>
                <w:rFonts w:ascii="宋体" w:hAnsi="宋体" w:cs="Arial" w:hint="eastAsia"/>
                <w:szCs w:val="21"/>
              </w:rPr>
              <w:t>3</w:t>
            </w:r>
          </w:p>
        </w:tc>
        <w:tc>
          <w:tcPr>
            <w:tcW w:w="3870" w:type="dxa"/>
            <w:gridSpan w:val="2"/>
            <w:tcBorders>
              <w:top w:val="single" w:sz="6" w:space="0" w:color="auto"/>
              <w:left w:val="single" w:sz="4" w:space="0" w:color="auto"/>
              <w:bottom w:val="single" w:sz="6" w:space="0" w:color="auto"/>
              <w:right w:val="single" w:sz="4" w:space="0" w:color="auto"/>
            </w:tcBorders>
            <w:vAlign w:val="center"/>
          </w:tcPr>
          <w:p w14:paraId="41728E00" w14:textId="77777777" w:rsidR="007C66A5" w:rsidRDefault="007C66A5" w:rsidP="003C1D5E">
            <w:pPr>
              <w:spacing w:line="360" w:lineRule="exact"/>
              <w:jc w:val="left"/>
              <w:rPr>
                <w:rFonts w:ascii="宋体" w:hAnsi="宋体" w:cs="Arial"/>
                <w:szCs w:val="21"/>
              </w:rPr>
            </w:pPr>
            <w:r>
              <w:rPr>
                <w:rFonts w:ascii="宋体" w:hAnsi="宋体" w:cs="Arial" w:hint="eastAsia"/>
                <w:szCs w:val="21"/>
              </w:rPr>
              <w:t>专业人员分类打包（提供密封箱）</w:t>
            </w:r>
          </w:p>
        </w:tc>
        <w:tc>
          <w:tcPr>
            <w:tcW w:w="1200" w:type="dxa"/>
            <w:tcBorders>
              <w:top w:val="single" w:sz="6" w:space="0" w:color="auto"/>
              <w:left w:val="single" w:sz="4" w:space="0" w:color="auto"/>
              <w:bottom w:val="single" w:sz="6" w:space="0" w:color="auto"/>
              <w:right w:val="single" w:sz="4" w:space="0" w:color="auto"/>
            </w:tcBorders>
            <w:vAlign w:val="center"/>
          </w:tcPr>
          <w:p w14:paraId="62BE5FA7" w14:textId="70322071" w:rsidR="007C66A5" w:rsidRDefault="00E55A18" w:rsidP="003C1D5E">
            <w:pPr>
              <w:spacing w:line="360" w:lineRule="exact"/>
              <w:jc w:val="center"/>
              <w:rPr>
                <w:rFonts w:ascii="宋体" w:hAnsi="宋体" w:cs="Arial"/>
                <w:szCs w:val="21"/>
              </w:rPr>
            </w:pPr>
            <w:r>
              <w:rPr>
                <w:rFonts w:ascii="宋体" w:hAnsi="宋体" w:cs="Arial" w:hint="eastAsia"/>
                <w:szCs w:val="21"/>
              </w:rPr>
              <w:t>2</w:t>
            </w:r>
            <w:r w:rsidR="007C66A5">
              <w:rPr>
                <w:rFonts w:ascii="宋体" w:hAnsi="宋体" w:cs="Arial" w:hint="eastAsia"/>
                <w:szCs w:val="21"/>
              </w:rPr>
              <w:t>次</w:t>
            </w:r>
          </w:p>
        </w:tc>
        <w:tc>
          <w:tcPr>
            <w:tcW w:w="1350" w:type="dxa"/>
            <w:gridSpan w:val="2"/>
            <w:tcBorders>
              <w:top w:val="single" w:sz="6" w:space="0" w:color="auto"/>
              <w:left w:val="single" w:sz="4" w:space="0" w:color="auto"/>
              <w:bottom w:val="single" w:sz="6" w:space="0" w:color="auto"/>
              <w:right w:val="single" w:sz="4" w:space="0" w:color="auto"/>
            </w:tcBorders>
            <w:vAlign w:val="center"/>
          </w:tcPr>
          <w:p w14:paraId="3C6878B6" w14:textId="77777777" w:rsidR="007C66A5" w:rsidRDefault="007C66A5" w:rsidP="003C1D5E">
            <w:pPr>
              <w:spacing w:line="360" w:lineRule="exact"/>
              <w:jc w:val="center"/>
              <w:rPr>
                <w:rFonts w:ascii="宋体" w:hAnsi="宋体" w:cs="Arial"/>
                <w:szCs w:val="21"/>
              </w:rPr>
            </w:pPr>
          </w:p>
        </w:tc>
        <w:tc>
          <w:tcPr>
            <w:tcW w:w="1965" w:type="dxa"/>
            <w:gridSpan w:val="2"/>
            <w:tcBorders>
              <w:top w:val="single" w:sz="6" w:space="0" w:color="auto"/>
              <w:left w:val="single" w:sz="4" w:space="0" w:color="auto"/>
              <w:bottom w:val="single" w:sz="6" w:space="0" w:color="auto"/>
              <w:right w:val="single" w:sz="4" w:space="0" w:color="auto"/>
            </w:tcBorders>
            <w:vAlign w:val="center"/>
          </w:tcPr>
          <w:p w14:paraId="0EEBBF4D" w14:textId="2B8B489E" w:rsidR="007C66A5" w:rsidRDefault="00912925" w:rsidP="003C1D5E">
            <w:pPr>
              <w:spacing w:line="360" w:lineRule="exact"/>
              <w:jc w:val="center"/>
              <w:rPr>
                <w:rFonts w:ascii="宋体" w:hAnsi="宋体" w:cs="Arial"/>
                <w:szCs w:val="21"/>
              </w:rPr>
            </w:pPr>
            <w:r>
              <w:rPr>
                <w:rFonts w:ascii="宋体" w:hAnsi="宋体" w:cs="Arial" w:hint="eastAsia"/>
                <w:szCs w:val="21"/>
              </w:rPr>
              <w:t>带纸箱与打包用品</w:t>
            </w:r>
            <w:bookmarkStart w:id="1" w:name="_GoBack"/>
            <w:bookmarkEnd w:id="1"/>
          </w:p>
        </w:tc>
        <w:tc>
          <w:tcPr>
            <w:tcW w:w="1457" w:type="dxa"/>
            <w:tcBorders>
              <w:top w:val="single" w:sz="6" w:space="0" w:color="auto"/>
              <w:left w:val="single" w:sz="4" w:space="0" w:color="auto"/>
              <w:bottom w:val="single" w:sz="6" w:space="0" w:color="auto"/>
              <w:right w:val="single" w:sz="12" w:space="0" w:color="auto"/>
            </w:tcBorders>
            <w:vAlign w:val="center"/>
          </w:tcPr>
          <w:p w14:paraId="0516B701" w14:textId="77777777" w:rsidR="007C66A5" w:rsidRDefault="007C66A5" w:rsidP="003C1D5E">
            <w:pPr>
              <w:spacing w:line="360" w:lineRule="exact"/>
              <w:jc w:val="center"/>
              <w:rPr>
                <w:rFonts w:ascii="宋体" w:hAnsi="宋体" w:cs="Arial"/>
                <w:szCs w:val="21"/>
              </w:rPr>
            </w:pPr>
          </w:p>
        </w:tc>
      </w:tr>
      <w:tr w:rsidR="007C66A5" w14:paraId="10A60971" w14:textId="77777777" w:rsidTr="003C1D5E">
        <w:trPr>
          <w:cantSplit/>
          <w:trHeight w:val="569"/>
          <w:jc w:val="center"/>
        </w:trPr>
        <w:tc>
          <w:tcPr>
            <w:tcW w:w="738" w:type="dxa"/>
            <w:gridSpan w:val="2"/>
            <w:tcBorders>
              <w:top w:val="single" w:sz="6" w:space="0" w:color="auto"/>
              <w:left w:val="single" w:sz="12" w:space="0" w:color="auto"/>
              <w:bottom w:val="single" w:sz="6" w:space="0" w:color="auto"/>
              <w:right w:val="single" w:sz="4" w:space="0" w:color="auto"/>
            </w:tcBorders>
            <w:vAlign w:val="center"/>
          </w:tcPr>
          <w:p w14:paraId="121B3979" w14:textId="77777777" w:rsidR="007C66A5" w:rsidRDefault="007C66A5" w:rsidP="003C1D5E">
            <w:pPr>
              <w:spacing w:line="360" w:lineRule="exact"/>
              <w:jc w:val="center"/>
              <w:rPr>
                <w:rFonts w:ascii="宋体" w:hAnsi="宋体" w:cs="Arial"/>
                <w:b/>
                <w:bCs/>
                <w:szCs w:val="21"/>
              </w:rPr>
            </w:pPr>
          </w:p>
        </w:tc>
        <w:tc>
          <w:tcPr>
            <w:tcW w:w="8385" w:type="dxa"/>
            <w:gridSpan w:val="7"/>
            <w:tcBorders>
              <w:top w:val="single" w:sz="6" w:space="0" w:color="auto"/>
              <w:left w:val="single" w:sz="4" w:space="0" w:color="auto"/>
              <w:bottom w:val="single" w:sz="6" w:space="0" w:color="auto"/>
              <w:right w:val="single" w:sz="4" w:space="0" w:color="auto"/>
            </w:tcBorders>
            <w:vAlign w:val="center"/>
          </w:tcPr>
          <w:p w14:paraId="39789260" w14:textId="77777777" w:rsidR="007C66A5" w:rsidRDefault="007C66A5" w:rsidP="003C1D5E">
            <w:pPr>
              <w:spacing w:line="360" w:lineRule="exact"/>
              <w:jc w:val="center"/>
              <w:rPr>
                <w:rFonts w:ascii="宋体" w:hAnsi="宋体" w:cs="Arial"/>
                <w:b/>
                <w:bCs/>
                <w:szCs w:val="21"/>
              </w:rPr>
            </w:pPr>
            <w:r>
              <w:rPr>
                <w:rFonts w:ascii="宋体" w:hAnsi="宋体" w:cs="Arial" w:hint="eastAsia"/>
                <w:b/>
                <w:bCs/>
                <w:szCs w:val="21"/>
              </w:rPr>
              <w:t>总计金额</w:t>
            </w:r>
          </w:p>
        </w:tc>
        <w:tc>
          <w:tcPr>
            <w:tcW w:w="1457" w:type="dxa"/>
            <w:tcBorders>
              <w:top w:val="single" w:sz="6" w:space="0" w:color="auto"/>
              <w:left w:val="single" w:sz="4" w:space="0" w:color="auto"/>
              <w:bottom w:val="single" w:sz="6" w:space="0" w:color="auto"/>
              <w:right w:val="single" w:sz="12" w:space="0" w:color="auto"/>
            </w:tcBorders>
            <w:vAlign w:val="center"/>
          </w:tcPr>
          <w:p w14:paraId="61944849" w14:textId="77777777" w:rsidR="007C66A5" w:rsidRDefault="007C66A5" w:rsidP="003C1D5E">
            <w:pPr>
              <w:spacing w:line="360" w:lineRule="exact"/>
              <w:jc w:val="center"/>
              <w:rPr>
                <w:rFonts w:ascii="宋体" w:hAnsi="宋体" w:cs="Arial"/>
                <w:b/>
                <w:bCs/>
                <w:szCs w:val="21"/>
              </w:rPr>
            </w:pPr>
          </w:p>
        </w:tc>
      </w:tr>
      <w:tr w:rsidR="007C66A5" w14:paraId="3769296F" w14:textId="77777777" w:rsidTr="003C1D5E">
        <w:trPr>
          <w:cantSplit/>
          <w:trHeight w:val="569"/>
          <w:jc w:val="center"/>
        </w:trPr>
        <w:tc>
          <w:tcPr>
            <w:tcW w:w="10580" w:type="dxa"/>
            <w:gridSpan w:val="10"/>
            <w:tcBorders>
              <w:top w:val="single" w:sz="6" w:space="0" w:color="auto"/>
              <w:left w:val="single" w:sz="12" w:space="0" w:color="auto"/>
              <w:bottom w:val="single" w:sz="6" w:space="0" w:color="auto"/>
              <w:right w:val="single" w:sz="12" w:space="0" w:color="auto"/>
            </w:tcBorders>
            <w:vAlign w:val="center"/>
          </w:tcPr>
          <w:p w14:paraId="4CC4DD43" w14:textId="4E807C1A" w:rsidR="007C66A5" w:rsidRDefault="007C66A5" w:rsidP="003C1D5E">
            <w:pPr>
              <w:spacing w:line="360" w:lineRule="exact"/>
              <w:rPr>
                <w:rFonts w:ascii="宋体" w:hAnsi="宋体" w:cs="Arial"/>
                <w:b/>
                <w:bCs/>
                <w:szCs w:val="21"/>
              </w:rPr>
            </w:pPr>
            <w:r>
              <w:rPr>
                <w:rFonts w:ascii="宋体" w:hAnsi="宋体" w:cs="Arial" w:hint="eastAsia"/>
                <w:b/>
                <w:bCs/>
                <w:szCs w:val="21"/>
              </w:rPr>
              <w:t xml:space="preserve">  注：每次以实际数量进行核算。</w:t>
            </w:r>
          </w:p>
        </w:tc>
      </w:tr>
    </w:tbl>
    <w:p w14:paraId="4F6526CD" w14:textId="2B9DBCC1" w:rsidR="007C66A5" w:rsidRDefault="007C66A5" w:rsidP="007C66A5">
      <w:pPr>
        <w:spacing w:beforeLines="50" w:before="156" w:line="360" w:lineRule="exact"/>
        <w:rPr>
          <w:rFonts w:cs="Arial"/>
          <w:color w:val="000000"/>
          <w:szCs w:val="21"/>
        </w:rPr>
      </w:pPr>
      <w:r>
        <w:rPr>
          <w:rFonts w:hAnsi="宋体" w:cs="Arial" w:hint="eastAsia"/>
          <w:b/>
          <w:szCs w:val="21"/>
        </w:rPr>
        <w:t>第二条</w:t>
      </w:r>
      <w:r w:rsidR="00E40CEC">
        <w:rPr>
          <w:rFonts w:hAnsi="宋体" w:cs="Arial" w:hint="eastAsia"/>
          <w:b/>
          <w:szCs w:val="21"/>
        </w:rPr>
        <w:t xml:space="preserve"> </w:t>
      </w:r>
      <w:r>
        <w:rPr>
          <w:rFonts w:hAnsi="宋体" w:cs="Arial"/>
          <w:b/>
          <w:szCs w:val="21"/>
        </w:rPr>
        <w:t>甲方合同义务：</w:t>
      </w:r>
    </w:p>
    <w:p w14:paraId="768E6853" w14:textId="77777777" w:rsidR="007C66A5" w:rsidRDefault="007C66A5" w:rsidP="007C66A5">
      <w:pPr>
        <w:spacing w:line="360" w:lineRule="exact"/>
        <w:ind w:firstLineChars="147" w:firstLine="309"/>
        <w:rPr>
          <w:rFonts w:cs="Arial"/>
          <w:b/>
          <w:szCs w:val="21"/>
        </w:rPr>
      </w:pPr>
      <w:r>
        <w:rPr>
          <w:rFonts w:hAnsi="宋体" w:cs="Arial"/>
          <w:szCs w:val="21"/>
        </w:rPr>
        <w:t>（一）合同中列出的废物连同包装物全部交予乙方处理，合同期内不得自行处理或者交由第三方进行处理。</w:t>
      </w:r>
    </w:p>
    <w:p w14:paraId="504540E5" w14:textId="77777777" w:rsidR="007C66A5" w:rsidRDefault="007C66A5" w:rsidP="007C66A5">
      <w:pPr>
        <w:snapToGrid w:val="0"/>
        <w:spacing w:line="360" w:lineRule="exact"/>
        <w:ind w:firstLineChars="150" w:firstLine="315"/>
        <w:rPr>
          <w:rFonts w:cs="Arial"/>
          <w:szCs w:val="21"/>
        </w:rPr>
      </w:pPr>
      <w:r>
        <w:rPr>
          <w:rFonts w:hAnsi="宋体" w:cs="Arial"/>
          <w:szCs w:val="21"/>
        </w:rPr>
        <w:t>（二）废物的包装、贮存及标识必须符合乙方根据国家和地方有关技术规范制定的相应的技术要求。</w:t>
      </w:r>
    </w:p>
    <w:p w14:paraId="75127774" w14:textId="77777777" w:rsidR="007C66A5" w:rsidRDefault="007C66A5" w:rsidP="007C66A5">
      <w:pPr>
        <w:snapToGrid w:val="0"/>
        <w:spacing w:line="360" w:lineRule="exact"/>
        <w:ind w:firstLineChars="150" w:firstLine="315"/>
        <w:rPr>
          <w:rFonts w:hAnsi="宋体" w:cs="Arial"/>
          <w:color w:val="000000"/>
          <w:szCs w:val="21"/>
        </w:rPr>
      </w:pPr>
      <w:r>
        <w:rPr>
          <w:rFonts w:hAnsi="宋体" w:cs="Arial"/>
          <w:color w:val="000000"/>
          <w:szCs w:val="21"/>
        </w:rPr>
        <w:t>（三）应将待处理的废物集中摆放，并负责装车，包括提供</w:t>
      </w:r>
      <w:r>
        <w:rPr>
          <w:rFonts w:hAnsi="宋体" w:cs="Arial" w:hint="eastAsia"/>
          <w:color w:val="000000"/>
          <w:szCs w:val="21"/>
        </w:rPr>
        <w:t>装车工具</w:t>
      </w:r>
      <w:r>
        <w:rPr>
          <w:rFonts w:hAnsi="宋体" w:cs="Arial"/>
          <w:color w:val="000000"/>
          <w:szCs w:val="21"/>
        </w:rPr>
        <w:t>、卡板</w:t>
      </w:r>
      <w:r>
        <w:rPr>
          <w:rFonts w:hAnsi="宋体" w:cs="Arial" w:hint="eastAsia"/>
          <w:color w:val="000000"/>
          <w:szCs w:val="21"/>
        </w:rPr>
        <w:t>等</w:t>
      </w:r>
      <w:r>
        <w:rPr>
          <w:rFonts w:hAnsi="宋体" w:cs="Arial"/>
          <w:color w:val="000000"/>
          <w:szCs w:val="21"/>
        </w:rPr>
        <w:t>。</w:t>
      </w:r>
    </w:p>
    <w:p w14:paraId="650C02BA" w14:textId="607D964C" w:rsidR="007C66A5" w:rsidRPr="007C66A5" w:rsidRDefault="007C66A5" w:rsidP="007C66A5">
      <w:pPr>
        <w:snapToGrid w:val="0"/>
        <w:spacing w:line="360" w:lineRule="exact"/>
        <w:ind w:firstLineChars="150" w:firstLine="315"/>
        <w:rPr>
          <w:rFonts w:hAnsi="宋体" w:cs="Arial"/>
          <w:color w:val="000000"/>
          <w:szCs w:val="21"/>
        </w:rPr>
      </w:pPr>
      <w:r>
        <w:rPr>
          <w:rFonts w:ascii="宋体" w:hAnsi="宋体" w:cs="Arial" w:hint="eastAsia"/>
          <w:szCs w:val="21"/>
        </w:rPr>
        <w:t>（四）</w:t>
      </w:r>
      <w:r>
        <w:rPr>
          <w:rFonts w:ascii="宋体" w:hAnsi="宋体" w:hint="eastAsia"/>
          <w:szCs w:val="21"/>
        </w:rPr>
        <w:t>甲方应将各类工业废物分开存放，做好标记标识，不可混入其他杂物，以保障乙方处理方便及操作安全。袋装、桶装工业废物应按照工业废物包装、标识及贮存技术规范的要求贴上标签。</w:t>
      </w:r>
    </w:p>
    <w:p w14:paraId="18D18E63" w14:textId="77777777" w:rsidR="007C66A5" w:rsidRDefault="007C66A5" w:rsidP="007C66A5">
      <w:pPr>
        <w:snapToGrid w:val="0"/>
        <w:spacing w:line="360" w:lineRule="exact"/>
        <w:ind w:firstLineChars="150" w:firstLine="315"/>
        <w:rPr>
          <w:rFonts w:cs="Arial"/>
          <w:szCs w:val="21"/>
        </w:rPr>
      </w:pPr>
      <w:r>
        <w:rPr>
          <w:rFonts w:hAnsi="宋体" w:cs="Arial"/>
          <w:szCs w:val="21"/>
        </w:rPr>
        <w:t>（</w:t>
      </w:r>
      <w:r>
        <w:rPr>
          <w:rFonts w:hAnsi="宋体" w:cs="Arial" w:hint="eastAsia"/>
          <w:szCs w:val="21"/>
        </w:rPr>
        <w:t>五</w:t>
      </w:r>
      <w:r>
        <w:rPr>
          <w:rFonts w:hAnsi="宋体" w:cs="Arial"/>
          <w:szCs w:val="21"/>
        </w:rPr>
        <w:t>）保证提供给乙方的废物不出现下列异常情况：</w:t>
      </w:r>
    </w:p>
    <w:p w14:paraId="3A502642" w14:textId="68D91363" w:rsidR="007C66A5" w:rsidRDefault="00E40CEC" w:rsidP="00E40CEC">
      <w:pPr>
        <w:spacing w:line="360" w:lineRule="exact"/>
        <w:ind w:firstLineChars="200" w:firstLine="420"/>
        <w:rPr>
          <w:rFonts w:cs="Arial"/>
          <w:szCs w:val="21"/>
        </w:rPr>
      </w:pPr>
      <w:r>
        <w:rPr>
          <w:rFonts w:cs="Arial" w:hint="eastAsia"/>
          <w:szCs w:val="21"/>
        </w:rPr>
        <w:t>1</w:t>
      </w:r>
      <w:r>
        <w:rPr>
          <w:rFonts w:cs="Arial"/>
          <w:szCs w:val="21"/>
        </w:rPr>
        <w:t xml:space="preserve"> </w:t>
      </w:r>
      <w:r w:rsidR="007C66A5">
        <w:rPr>
          <w:rFonts w:hAnsi="宋体" w:cs="Arial"/>
          <w:szCs w:val="21"/>
        </w:rPr>
        <w:t>品种未列入本合同（尤其不得含有易爆物质、放射性物质、多氯联苯以及氰化钾等剧毒物质）；</w:t>
      </w:r>
    </w:p>
    <w:p w14:paraId="2FD897F5" w14:textId="6AC9A723" w:rsidR="007C66A5" w:rsidRDefault="007C66A5" w:rsidP="007C66A5">
      <w:pPr>
        <w:spacing w:line="360" w:lineRule="exact"/>
        <w:ind w:firstLineChars="200" w:firstLine="420"/>
        <w:rPr>
          <w:rFonts w:cs="Arial"/>
          <w:szCs w:val="21"/>
        </w:rPr>
      </w:pPr>
      <w:r>
        <w:rPr>
          <w:rFonts w:cs="Arial"/>
          <w:szCs w:val="21"/>
        </w:rPr>
        <w:t>2</w:t>
      </w:r>
      <w:r w:rsidR="00E40CEC">
        <w:rPr>
          <w:rFonts w:cs="Arial"/>
          <w:szCs w:val="21"/>
        </w:rPr>
        <w:t xml:space="preserve"> </w:t>
      </w:r>
      <w:r>
        <w:rPr>
          <w:rFonts w:hAnsi="宋体" w:cs="Arial"/>
          <w:szCs w:val="21"/>
        </w:rPr>
        <w:t>标识不规范或者错误、包装破损或者密封不严、污泥含水率</w:t>
      </w:r>
      <w:r>
        <w:rPr>
          <w:rFonts w:cs="Arial"/>
          <w:szCs w:val="21"/>
        </w:rPr>
        <w:t>&gt;85%</w:t>
      </w:r>
      <w:r>
        <w:rPr>
          <w:rFonts w:hAnsi="宋体" w:cs="Arial"/>
          <w:szCs w:val="21"/>
        </w:rPr>
        <w:t>（或游离水滴出）；</w:t>
      </w:r>
    </w:p>
    <w:p w14:paraId="234A4DA6" w14:textId="551DD250" w:rsidR="007C66A5" w:rsidRDefault="007C66A5" w:rsidP="00E40CEC">
      <w:pPr>
        <w:spacing w:line="360" w:lineRule="exact"/>
        <w:ind w:firstLineChars="200" w:firstLine="420"/>
        <w:rPr>
          <w:rFonts w:cs="Arial"/>
          <w:szCs w:val="21"/>
        </w:rPr>
      </w:pPr>
      <w:r>
        <w:rPr>
          <w:rFonts w:cs="Arial"/>
          <w:szCs w:val="21"/>
        </w:rPr>
        <w:t>3</w:t>
      </w:r>
      <w:r w:rsidR="00E40CEC">
        <w:rPr>
          <w:rFonts w:cs="Arial"/>
          <w:szCs w:val="21"/>
        </w:rPr>
        <w:t xml:space="preserve"> </w:t>
      </w:r>
      <w:r>
        <w:rPr>
          <w:rFonts w:hAnsi="宋体" w:cs="Arial"/>
          <w:szCs w:val="21"/>
        </w:rPr>
        <w:t>两类及以上危险废物混合装入同一容器内，或者将危险废物与非危险废物混装；</w:t>
      </w:r>
    </w:p>
    <w:p w14:paraId="7491A342" w14:textId="741A36C7" w:rsidR="007C66A5" w:rsidRDefault="007C66A5" w:rsidP="00E40CEC">
      <w:pPr>
        <w:spacing w:line="360" w:lineRule="exact"/>
        <w:ind w:firstLineChars="200" w:firstLine="420"/>
        <w:rPr>
          <w:rFonts w:hAnsi="宋体" w:cs="Arial"/>
          <w:szCs w:val="21"/>
        </w:rPr>
      </w:pPr>
      <w:r>
        <w:rPr>
          <w:rFonts w:cs="Arial"/>
          <w:szCs w:val="21"/>
        </w:rPr>
        <w:t>4</w:t>
      </w:r>
      <w:r w:rsidR="00E40CEC">
        <w:rPr>
          <w:rFonts w:cs="Arial"/>
          <w:szCs w:val="21"/>
        </w:rPr>
        <w:t xml:space="preserve"> </w:t>
      </w:r>
      <w:r>
        <w:rPr>
          <w:rFonts w:hAnsi="宋体" w:cs="Arial"/>
          <w:szCs w:val="21"/>
        </w:rPr>
        <w:t>其他违反危险废物包装、运输的国家标准、行业标准及通用技术条件的异常情况。</w:t>
      </w:r>
    </w:p>
    <w:p w14:paraId="1230FF89" w14:textId="2285B7B9" w:rsidR="007C66A5" w:rsidRDefault="007C66A5" w:rsidP="007C66A5">
      <w:pPr>
        <w:snapToGrid w:val="0"/>
        <w:spacing w:line="360" w:lineRule="exact"/>
        <w:rPr>
          <w:rFonts w:cs="Arial"/>
          <w:szCs w:val="21"/>
        </w:rPr>
      </w:pPr>
      <w:r>
        <w:rPr>
          <w:rFonts w:hAnsi="宋体" w:cs="Arial" w:hint="eastAsia"/>
          <w:b/>
          <w:szCs w:val="21"/>
        </w:rPr>
        <w:t>第三条</w:t>
      </w:r>
      <w:r w:rsidR="00E40CEC">
        <w:rPr>
          <w:rFonts w:hAnsi="宋体" w:cs="Arial" w:hint="eastAsia"/>
          <w:b/>
          <w:szCs w:val="21"/>
        </w:rPr>
        <w:t xml:space="preserve"> </w:t>
      </w:r>
      <w:r>
        <w:rPr>
          <w:rFonts w:hAnsi="宋体" w:cs="Arial"/>
          <w:b/>
          <w:szCs w:val="21"/>
        </w:rPr>
        <w:t>乙方合同义务：</w:t>
      </w:r>
    </w:p>
    <w:p w14:paraId="7CC7D540" w14:textId="77777777" w:rsidR="007C66A5" w:rsidRDefault="007C66A5" w:rsidP="007C66A5">
      <w:pPr>
        <w:spacing w:line="360" w:lineRule="exact"/>
        <w:ind w:firstLineChars="150" w:firstLine="315"/>
        <w:rPr>
          <w:rFonts w:cs="Arial"/>
          <w:szCs w:val="21"/>
        </w:rPr>
      </w:pPr>
      <w:r>
        <w:rPr>
          <w:rFonts w:hAnsi="宋体" w:cs="Arial"/>
          <w:szCs w:val="21"/>
        </w:rPr>
        <w:t>（一）必须保证所持有许可证、执照等相关证件合法有效。</w:t>
      </w:r>
    </w:p>
    <w:p w14:paraId="194CF815" w14:textId="77777777" w:rsidR="007C66A5" w:rsidRDefault="007C66A5" w:rsidP="007C66A5">
      <w:pPr>
        <w:spacing w:line="360" w:lineRule="exact"/>
        <w:ind w:firstLineChars="150" w:firstLine="315"/>
        <w:rPr>
          <w:rFonts w:cs="Arial"/>
          <w:szCs w:val="21"/>
        </w:rPr>
      </w:pPr>
      <w:r>
        <w:rPr>
          <w:rFonts w:hAnsi="宋体" w:cs="Arial"/>
          <w:szCs w:val="21"/>
        </w:rPr>
        <w:t>（二）</w:t>
      </w:r>
      <w:r>
        <w:rPr>
          <w:rFonts w:hAnsi="宋体" w:cs="Arial" w:hint="eastAsia"/>
          <w:szCs w:val="21"/>
        </w:rPr>
        <w:t>根据各类废物的特性制订运输、贮存、处置方案，</w:t>
      </w:r>
      <w:r>
        <w:rPr>
          <w:rFonts w:hAnsi="宋体" w:cs="Arial"/>
          <w:szCs w:val="21"/>
        </w:rPr>
        <w:t>保证处置过程</w:t>
      </w:r>
      <w:r>
        <w:rPr>
          <w:rFonts w:hAnsi="宋体" w:cs="Arial" w:hint="eastAsia"/>
          <w:szCs w:val="21"/>
        </w:rPr>
        <w:t>符合法律规定的技术标准</w:t>
      </w:r>
      <w:r>
        <w:rPr>
          <w:rFonts w:hAnsi="宋体" w:cs="Arial"/>
          <w:szCs w:val="21"/>
        </w:rPr>
        <w:t>，不产生对环境的二次污染。</w:t>
      </w:r>
      <w:r>
        <w:rPr>
          <w:rFonts w:hAnsi="宋体" w:cs="Arial" w:hint="eastAsia"/>
          <w:szCs w:val="21"/>
        </w:rPr>
        <w:t>制订相关的事故应急预案，确保各项应急措施落实到位。</w:t>
      </w:r>
    </w:p>
    <w:p w14:paraId="38D5EC9C" w14:textId="0B80445A" w:rsidR="007C66A5" w:rsidRDefault="007C66A5" w:rsidP="007C66A5">
      <w:pPr>
        <w:spacing w:line="360" w:lineRule="exact"/>
        <w:ind w:firstLineChars="150" w:firstLine="315"/>
        <w:rPr>
          <w:rFonts w:cs="Arial"/>
          <w:szCs w:val="21"/>
        </w:rPr>
      </w:pPr>
      <w:r>
        <w:rPr>
          <w:rFonts w:hAnsi="宋体" w:cs="Arial"/>
          <w:szCs w:val="21"/>
        </w:rPr>
        <w:t>（三）</w:t>
      </w:r>
      <w:r w:rsidR="00094ADC">
        <w:rPr>
          <w:rFonts w:hAnsi="宋体" w:cs="Arial" w:hint="eastAsia"/>
          <w:szCs w:val="21"/>
        </w:rPr>
        <w:t>乙方</w:t>
      </w:r>
      <w:r>
        <w:rPr>
          <w:rFonts w:hAnsi="宋体" w:cs="Arial"/>
          <w:szCs w:val="21"/>
        </w:rPr>
        <w:t>自备运输车辆，得到甲方通知后</w:t>
      </w:r>
      <w:r>
        <w:rPr>
          <w:rFonts w:cs="Arial"/>
          <w:szCs w:val="21"/>
          <w:u w:val="single"/>
        </w:rPr>
        <w:t xml:space="preserve">  </w:t>
      </w:r>
      <w:r>
        <w:rPr>
          <w:rFonts w:cs="Arial" w:hint="eastAsia"/>
          <w:szCs w:val="21"/>
          <w:u w:val="single"/>
        </w:rPr>
        <w:t xml:space="preserve">    </w:t>
      </w:r>
      <w:proofErr w:type="gramStart"/>
      <w:r>
        <w:rPr>
          <w:rFonts w:hAnsi="宋体" w:cs="Arial"/>
          <w:szCs w:val="21"/>
        </w:rPr>
        <w:t>个</w:t>
      </w:r>
      <w:proofErr w:type="gramEnd"/>
      <w:r>
        <w:rPr>
          <w:rFonts w:hAnsi="宋体" w:cs="Arial"/>
          <w:szCs w:val="21"/>
        </w:rPr>
        <w:t>工作日内到甲方</w:t>
      </w:r>
      <w:r w:rsidR="00094ADC">
        <w:rPr>
          <w:rFonts w:hAnsi="宋体" w:cs="Arial" w:hint="eastAsia"/>
          <w:szCs w:val="21"/>
        </w:rPr>
        <w:t>打包并</w:t>
      </w:r>
      <w:r>
        <w:rPr>
          <w:rFonts w:hAnsi="宋体" w:cs="Arial"/>
          <w:szCs w:val="21"/>
        </w:rPr>
        <w:t>收取危险废物。</w:t>
      </w:r>
    </w:p>
    <w:p w14:paraId="01E2F23E" w14:textId="6A7647D7" w:rsidR="007C66A5" w:rsidRDefault="007C66A5" w:rsidP="007C66A5">
      <w:pPr>
        <w:spacing w:line="360" w:lineRule="exact"/>
        <w:ind w:firstLineChars="150" w:firstLine="315"/>
        <w:rPr>
          <w:rFonts w:cs="Arial"/>
          <w:szCs w:val="21"/>
        </w:rPr>
      </w:pPr>
      <w:r>
        <w:rPr>
          <w:rFonts w:hAnsi="宋体" w:cs="Arial"/>
          <w:szCs w:val="21"/>
        </w:rPr>
        <w:t>（四）乙方收运时，工作人员应在甲方</w:t>
      </w:r>
      <w:r w:rsidR="00833594">
        <w:rPr>
          <w:rFonts w:hAnsi="宋体" w:cs="Arial" w:hint="eastAsia"/>
          <w:szCs w:val="21"/>
        </w:rPr>
        <w:t>仓库区</w:t>
      </w:r>
      <w:r>
        <w:rPr>
          <w:rFonts w:hAnsi="宋体" w:cs="Arial"/>
          <w:szCs w:val="21"/>
        </w:rPr>
        <w:t>内文明作业，并遵守甲方的相关环境以及安全管理规定。</w:t>
      </w:r>
    </w:p>
    <w:p w14:paraId="7A73F8A1" w14:textId="54CAD82F" w:rsidR="007C66A5" w:rsidRDefault="007C66A5" w:rsidP="007C66A5">
      <w:pPr>
        <w:spacing w:line="360" w:lineRule="exact"/>
        <w:rPr>
          <w:rFonts w:cs="Arial"/>
          <w:b/>
          <w:szCs w:val="21"/>
        </w:rPr>
      </w:pPr>
      <w:r>
        <w:rPr>
          <w:rFonts w:hAnsi="宋体" w:cs="Arial"/>
          <w:b/>
          <w:szCs w:val="21"/>
        </w:rPr>
        <w:t>第</w:t>
      </w:r>
      <w:r>
        <w:rPr>
          <w:rFonts w:hAnsi="宋体" w:cs="Arial" w:hint="eastAsia"/>
          <w:b/>
          <w:szCs w:val="21"/>
        </w:rPr>
        <w:t>四</w:t>
      </w:r>
      <w:r>
        <w:rPr>
          <w:rFonts w:hAnsi="宋体" w:cs="Arial"/>
          <w:b/>
          <w:szCs w:val="21"/>
        </w:rPr>
        <w:t>条</w:t>
      </w:r>
      <w:r w:rsidR="00E40CEC">
        <w:rPr>
          <w:rFonts w:hAnsi="宋体" w:cs="Arial" w:hint="eastAsia"/>
          <w:b/>
          <w:szCs w:val="21"/>
        </w:rPr>
        <w:t xml:space="preserve"> </w:t>
      </w:r>
      <w:r>
        <w:rPr>
          <w:rFonts w:hAnsi="宋体" w:cs="Arial"/>
          <w:b/>
          <w:szCs w:val="21"/>
        </w:rPr>
        <w:t>交接废物有关责任</w:t>
      </w:r>
    </w:p>
    <w:p w14:paraId="4E163CF7" w14:textId="77777777" w:rsidR="007C66A5" w:rsidRDefault="007C66A5" w:rsidP="007C66A5">
      <w:pPr>
        <w:snapToGrid w:val="0"/>
        <w:spacing w:line="360" w:lineRule="exact"/>
        <w:ind w:firstLineChars="150" w:firstLine="315"/>
        <w:rPr>
          <w:rFonts w:cs="Arial"/>
          <w:b/>
          <w:szCs w:val="21"/>
        </w:rPr>
      </w:pPr>
      <w:r>
        <w:rPr>
          <w:rFonts w:hAnsi="宋体" w:cs="Arial"/>
          <w:bCs/>
          <w:iCs/>
          <w:szCs w:val="21"/>
        </w:rPr>
        <w:t>（一）</w:t>
      </w:r>
      <w:r>
        <w:rPr>
          <w:rFonts w:hAnsi="宋体" w:cs="Arial"/>
          <w:szCs w:val="21"/>
        </w:rPr>
        <w:t>甲、乙双方交接危险废物时，必须认真填写《危险废物转移联单》各项内容</w:t>
      </w:r>
      <w:r>
        <w:rPr>
          <w:rFonts w:hAnsi="宋体" w:cs="Arial" w:hint="eastAsia"/>
          <w:szCs w:val="21"/>
        </w:rPr>
        <w:t>，</w:t>
      </w:r>
      <w:r>
        <w:rPr>
          <w:rFonts w:hAnsi="宋体" w:cs="Arial"/>
          <w:szCs w:val="21"/>
        </w:rPr>
        <w:t>一种废物一种重量</w:t>
      </w:r>
      <w:r>
        <w:rPr>
          <w:rFonts w:hAnsi="宋体" w:cs="Arial" w:hint="eastAsia"/>
          <w:szCs w:val="21"/>
        </w:rPr>
        <w:t>，</w:t>
      </w:r>
      <w:r>
        <w:rPr>
          <w:rFonts w:hAnsi="宋体" w:cs="Arial"/>
          <w:szCs w:val="21"/>
        </w:rPr>
        <w:t>单位精确到公斤</w:t>
      </w:r>
      <w:r>
        <w:rPr>
          <w:rFonts w:hAnsi="宋体" w:cs="Arial" w:hint="eastAsia"/>
          <w:szCs w:val="21"/>
        </w:rPr>
        <w:t>。</w:t>
      </w:r>
      <w:r>
        <w:rPr>
          <w:rFonts w:hAnsi="宋体" w:cs="Arial"/>
          <w:szCs w:val="21"/>
        </w:rPr>
        <w:t>甲、乙双方</w:t>
      </w:r>
      <w:r>
        <w:rPr>
          <w:rFonts w:hAnsi="宋体" w:cs="Arial" w:hint="eastAsia"/>
          <w:szCs w:val="21"/>
        </w:rPr>
        <w:t>对各自填写内容</w:t>
      </w:r>
      <w:r>
        <w:rPr>
          <w:rFonts w:hAnsi="宋体" w:cs="Arial"/>
          <w:szCs w:val="21"/>
        </w:rPr>
        <w:t>的准确性、真实性负责</w:t>
      </w:r>
      <w:r>
        <w:rPr>
          <w:rFonts w:hAnsi="宋体" w:cs="Arial" w:hint="eastAsia"/>
          <w:szCs w:val="21"/>
        </w:rPr>
        <w:t>，并妥善保管联单。</w:t>
      </w:r>
    </w:p>
    <w:p w14:paraId="462D9FAE" w14:textId="77777777" w:rsidR="007C66A5" w:rsidRDefault="007C66A5" w:rsidP="007C66A5">
      <w:pPr>
        <w:snapToGrid w:val="0"/>
        <w:spacing w:line="360" w:lineRule="exact"/>
        <w:ind w:firstLineChars="147" w:firstLine="309"/>
        <w:outlineLvl w:val="0"/>
        <w:rPr>
          <w:rFonts w:cs="Arial"/>
          <w:szCs w:val="21"/>
        </w:rPr>
      </w:pPr>
      <w:r>
        <w:rPr>
          <w:rFonts w:hAnsi="宋体" w:cs="Arial"/>
          <w:szCs w:val="21"/>
        </w:rPr>
        <w:t>（二）若发生意外或者事故，甲方交乙方签收之前，责任由甲方承担；甲方交乙方签收之后，责任由乙方承担。</w:t>
      </w:r>
    </w:p>
    <w:p w14:paraId="5F53A8C8" w14:textId="4E1387AF" w:rsidR="007C66A5" w:rsidRDefault="007C66A5" w:rsidP="007C66A5">
      <w:pPr>
        <w:snapToGrid w:val="0"/>
        <w:spacing w:line="360" w:lineRule="exact"/>
        <w:ind w:firstLineChars="150" w:firstLine="315"/>
        <w:outlineLvl w:val="0"/>
        <w:rPr>
          <w:rFonts w:hAnsi="宋体" w:cs="Arial"/>
          <w:szCs w:val="21"/>
        </w:rPr>
      </w:pPr>
      <w:r>
        <w:rPr>
          <w:rFonts w:hAnsi="宋体" w:cs="Arial"/>
          <w:szCs w:val="21"/>
        </w:rPr>
        <w:t>（三）运输之前甲方废物的包装</w:t>
      </w:r>
      <w:r w:rsidR="00E40CEC">
        <w:rPr>
          <w:rFonts w:hAnsi="宋体" w:cs="Arial" w:hint="eastAsia"/>
          <w:szCs w:val="21"/>
        </w:rPr>
        <w:t>全部交予</w:t>
      </w:r>
      <w:r>
        <w:rPr>
          <w:rFonts w:hAnsi="宋体" w:cs="Arial"/>
          <w:szCs w:val="21"/>
        </w:rPr>
        <w:t>乙方</w:t>
      </w:r>
      <w:r>
        <w:rPr>
          <w:rFonts w:hAnsi="宋体" w:cs="Arial" w:hint="eastAsia"/>
          <w:szCs w:val="21"/>
        </w:rPr>
        <w:t>，</w:t>
      </w:r>
      <w:r>
        <w:rPr>
          <w:rFonts w:hAnsi="宋体" w:cs="Arial"/>
          <w:szCs w:val="21"/>
        </w:rPr>
        <w:t>如不符合</w:t>
      </w:r>
      <w:r w:rsidR="00E40CEC">
        <w:rPr>
          <w:rFonts w:hAnsi="宋体" w:cs="Arial" w:hint="eastAsia"/>
          <w:szCs w:val="21"/>
        </w:rPr>
        <w:t>处理</w:t>
      </w:r>
      <w:r>
        <w:rPr>
          <w:rFonts w:hAnsi="宋体" w:cs="Arial"/>
          <w:szCs w:val="21"/>
        </w:rPr>
        <w:t>标准，乙方</w:t>
      </w:r>
      <w:r w:rsidR="00E40CEC">
        <w:rPr>
          <w:rFonts w:hAnsi="宋体" w:cs="Arial" w:hint="eastAsia"/>
          <w:szCs w:val="21"/>
        </w:rPr>
        <w:t>负责处理，费用不另算</w:t>
      </w:r>
      <w:r>
        <w:rPr>
          <w:rFonts w:hAnsi="宋体" w:cs="Arial"/>
          <w:szCs w:val="21"/>
        </w:rPr>
        <w:t>。</w:t>
      </w:r>
    </w:p>
    <w:p w14:paraId="5E492F7F" w14:textId="1817B53F" w:rsidR="00E55A18" w:rsidRDefault="00E55A18" w:rsidP="007C66A5">
      <w:pPr>
        <w:snapToGrid w:val="0"/>
        <w:spacing w:line="360" w:lineRule="exact"/>
        <w:ind w:firstLineChars="150" w:firstLine="315"/>
        <w:outlineLvl w:val="0"/>
        <w:rPr>
          <w:rFonts w:cs="Arial"/>
          <w:szCs w:val="21"/>
        </w:rPr>
      </w:pPr>
      <w:r>
        <w:rPr>
          <w:rFonts w:hAnsi="宋体" w:cs="Arial" w:hint="eastAsia"/>
          <w:szCs w:val="21"/>
        </w:rPr>
        <w:t>（四）乙方回收处理危险废物向环保部门办理的备案文件需给甲方一份存档保留。</w:t>
      </w:r>
    </w:p>
    <w:p w14:paraId="277EE0F1" w14:textId="6538569F" w:rsidR="007C66A5" w:rsidRDefault="007C66A5" w:rsidP="007C66A5">
      <w:pPr>
        <w:snapToGrid w:val="0"/>
        <w:spacing w:line="360" w:lineRule="exact"/>
        <w:outlineLvl w:val="0"/>
        <w:rPr>
          <w:rFonts w:cs="Arial"/>
          <w:szCs w:val="21"/>
        </w:rPr>
      </w:pPr>
      <w:r>
        <w:rPr>
          <w:rFonts w:hAnsi="宋体" w:cs="Arial"/>
          <w:b/>
          <w:szCs w:val="21"/>
        </w:rPr>
        <w:t>第</w:t>
      </w:r>
      <w:r>
        <w:rPr>
          <w:rFonts w:hAnsi="宋体" w:cs="Arial" w:hint="eastAsia"/>
          <w:b/>
          <w:szCs w:val="21"/>
        </w:rPr>
        <w:t>五</w:t>
      </w:r>
      <w:r>
        <w:rPr>
          <w:rFonts w:hAnsi="宋体" w:cs="Arial"/>
          <w:b/>
          <w:szCs w:val="21"/>
        </w:rPr>
        <w:t>条</w:t>
      </w:r>
      <w:r w:rsidR="00E40CEC">
        <w:rPr>
          <w:rFonts w:hAnsi="宋体" w:cs="Arial" w:hint="eastAsia"/>
          <w:b/>
          <w:szCs w:val="21"/>
        </w:rPr>
        <w:t xml:space="preserve"> </w:t>
      </w:r>
      <w:r>
        <w:rPr>
          <w:rFonts w:hAnsi="宋体" w:cs="Arial"/>
          <w:b/>
          <w:szCs w:val="21"/>
        </w:rPr>
        <w:t>废物的计重</w:t>
      </w:r>
      <w:r>
        <w:rPr>
          <w:rFonts w:cs="Arial"/>
          <w:b/>
          <w:szCs w:val="21"/>
        </w:rPr>
        <w:t xml:space="preserve">  </w:t>
      </w:r>
      <w:r>
        <w:rPr>
          <w:rFonts w:hAnsi="宋体" w:cs="Arial"/>
          <w:szCs w:val="21"/>
        </w:rPr>
        <w:t>工业废物（液）的计重应按下列方式进行：</w:t>
      </w:r>
    </w:p>
    <w:p w14:paraId="498840B0" w14:textId="3E156C2B" w:rsidR="007C66A5" w:rsidRDefault="007C66A5" w:rsidP="007C66A5">
      <w:pPr>
        <w:snapToGrid w:val="0"/>
        <w:spacing w:line="360" w:lineRule="exact"/>
        <w:ind w:firstLineChars="150" w:firstLine="315"/>
        <w:outlineLvl w:val="0"/>
        <w:rPr>
          <w:rFonts w:cs="Arial"/>
          <w:szCs w:val="21"/>
        </w:rPr>
      </w:pPr>
      <w:r>
        <w:rPr>
          <w:rFonts w:cs="Arial" w:hint="eastAsia"/>
          <w:szCs w:val="21"/>
        </w:rPr>
        <w:t>（一）</w:t>
      </w:r>
      <w:r>
        <w:rPr>
          <w:rFonts w:hAnsi="宋体" w:cs="Arial"/>
          <w:szCs w:val="21"/>
        </w:rPr>
        <w:t>在甲方</w:t>
      </w:r>
      <w:r w:rsidR="00833594">
        <w:rPr>
          <w:rFonts w:hAnsi="宋体" w:cs="Arial" w:hint="eastAsia"/>
          <w:szCs w:val="21"/>
        </w:rPr>
        <w:t>仓库</w:t>
      </w:r>
      <w:r>
        <w:rPr>
          <w:rFonts w:hAnsi="宋体" w:cs="Arial"/>
          <w:szCs w:val="21"/>
        </w:rPr>
        <w:t>区内或者附近过磅称重，由甲方提供计重工具或者支付相关费用；</w:t>
      </w:r>
    </w:p>
    <w:p w14:paraId="5CAAA984" w14:textId="7E462CF9" w:rsidR="007C66A5" w:rsidRDefault="007C66A5" w:rsidP="007C66A5">
      <w:pPr>
        <w:spacing w:line="360" w:lineRule="exact"/>
        <w:ind w:firstLineChars="150" w:firstLine="315"/>
        <w:rPr>
          <w:rFonts w:cs="Arial"/>
          <w:szCs w:val="21"/>
        </w:rPr>
      </w:pPr>
      <w:r>
        <w:rPr>
          <w:rFonts w:cs="Arial" w:hint="eastAsia"/>
          <w:szCs w:val="21"/>
        </w:rPr>
        <w:lastRenderedPageBreak/>
        <w:t>（</w:t>
      </w:r>
      <w:r w:rsidR="00833594">
        <w:rPr>
          <w:rFonts w:cs="Arial" w:hint="eastAsia"/>
          <w:szCs w:val="21"/>
        </w:rPr>
        <w:t>二</w:t>
      </w:r>
      <w:r>
        <w:rPr>
          <w:rFonts w:cs="Arial" w:hint="eastAsia"/>
          <w:szCs w:val="21"/>
        </w:rPr>
        <w:t>）</w:t>
      </w:r>
      <w:proofErr w:type="gramStart"/>
      <w:r>
        <w:rPr>
          <w:rFonts w:hAnsi="宋体" w:cs="Arial"/>
          <w:szCs w:val="21"/>
        </w:rPr>
        <w:t>若工</w:t>
      </w:r>
      <w:proofErr w:type="gramEnd"/>
      <w:r>
        <w:rPr>
          <w:rFonts w:hAnsi="宋体" w:cs="Arial"/>
          <w:szCs w:val="21"/>
        </w:rPr>
        <w:t>业废物（液）不宜采用地磅称重，则按照</w:t>
      </w:r>
      <w:r>
        <w:rPr>
          <w:rFonts w:cs="Arial"/>
          <w:szCs w:val="21"/>
          <w:u w:val="single"/>
        </w:rPr>
        <w:t xml:space="preserve">  </w:t>
      </w:r>
      <w:r>
        <w:rPr>
          <w:rFonts w:cs="Arial" w:hint="eastAsia"/>
          <w:szCs w:val="21"/>
          <w:u w:val="single"/>
        </w:rPr>
        <w:t>双方友好协商</w:t>
      </w:r>
      <w:r>
        <w:rPr>
          <w:rFonts w:cs="Arial"/>
          <w:szCs w:val="21"/>
          <w:u w:val="single"/>
        </w:rPr>
        <w:t xml:space="preserve"> </w:t>
      </w:r>
      <w:r>
        <w:rPr>
          <w:rFonts w:hAnsi="宋体" w:cs="Arial"/>
          <w:szCs w:val="21"/>
        </w:rPr>
        <w:t>方式计重。</w:t>
      </w:r>
    </w:p>
    <w:p w14:paraId="1A36231E" w14:textId="1F4443FD" w:rsidR="007C66A5" w:rsidRDefault="007C66A5" w:rsidP="007C66A5">
      <w:pPr>
        <w:snapToGrid w:val="0"/>
        <w:spacing w:line="360" w:lineRule="exact"/>
        <w:rPr>
          <w:rFonts w:hAnsi="宋体" w:cs="Arial"/>
          <w:b/>
          <w:szCs w:val="21"/>
        </w:rPr>
      </w:pPr>
      <w:r>
        <w:rPr>
          <w:rFonts w:hAnsi="宋体" w:cs="Arial"/>
          <w:b/>
          <w:szCs w:val="21"/>
        </w:rPr>
        <w:t>第</w:t>
      </w:r>
      <w:r>
        <w:rPr>
          <w:rFonts w:hAnsi="宋体" w:cs="Arial" w:hint="eastAsia"/>
          <w:b/>
          <w:szCs w:val="21"/>
        </w:rPr>
        <w:t>六</w:t>
      </w:r>
      <w:r>
        <w:rPr>
          <w:rFonts w:hAnsi="宋体" w:cs="Arial"/>
          <w:b/>
          <w:szCs w:val="21"/>
        </w:rPr>
        <w:t>条</w:t>
      </w:r>
      <w:r w:rsidR="00E40CEC">
        <w:rPr>
          <w:rFonts w:hAnsi="宋体" w:cs="Arial" w:hint="eastAsia"/>
          <w:b/>
          <w:szCs w:val="21"/>
        </w:rPr>
        <w:t xml:space="preserve"> </w:t>
      </w:r>
      <w:r>
        <w:rPr>
          <w:rFonts w:hAnsi="宋体" w:cs="Arial"/>
          <w:b/>
          <w:szCs w:val="21"/>
        </w:rPr>
        <w:t>合同的结算</w:t>
      </w:r>
    </w:p>
    <w:p w14:paraId="29EDFA89" w14:textId="77777777" w:rsidR="007C66A5" w:rsidRDefault="007C66A5" w:rsidP="007C66A5">
      <w:pPr>
        <w:snapToGrid w:val="0"/>
        <w:spacing w:line="360" w:lineRule="exact"/>
        <w:ind w:firstLineChars="147" w:firstLine="309"/>
        <w:rPr>
          <w:rFonts w:ascii="宋体" w:hAnsi="宋体" w:cs="Arial"/>
          <w:b/>
          <w:szCs w:val="21"/>
        </w:rPr>
      </w:pPr>
      <w:r>
        <w:rPr>
          <w:rFonts w:cs="Arial" w:hint="eastAsia"/>
          <w:szCs w:val="21"/>
        </w:rPr>
        <w:t>（一）</w:t>
      </w:r>
      <w:r>
        <w:rPr>
          <w:rFonts w:hAnsi="宋体" w:cs="Arial"/>
          <w:szCs w:val="21"/>
        </w:rPr>
        <w:t>结算依据：根据</w:t>
      </w:r>
      <w:r>
        <w:rPr>
          <w:rFonts w:hAnsi="宋体" w:cs="Arial" w:hint="eastAsia"/>
          <w:szCs w:val="21"/>
        </w:rPr>
        <w:t>废物类别及价格表上</w:t>
      </w:r>
      <w:r>
        <w:rPr>
          <w:rFonts w:hAnsi="宋体" w:cs="Arial"/>
          <w:szCs w:val="21"/>
        </w:rPr>
        <w:t>列明的各种工业废物实际数量</w:t>
      </w:r>
      <w:r>
        <w:rPr>
          <w:rFonts w:ascii="宋体" w:hAnsi="宋体" w:cs="Arial"/>
          <w:szCs w:val="21"/>
        </w:rPr>
        <w:t>的标准核算。</w:t>
      </w:r>
    </w:p>
    <w:p w14:paraId="29B11BEF" w14:textId="199CFCDB" w:rsidR="007C66A5" w:rsidRDefault="007C66A5" w:rsidP="007C66A5">
      <w:pPr>
        <w:spacing w:line="360" w:lineRule="exact"/>
        <w:ind w:firstLineChars="150" w:firstLine="315"/>
        <w:rPr>
          <w:rFonts w:cs="Arial"/>
          <w:szCs w:val="21"/>
        </w:rPr>
      </w:pPr>
      <w:r>
        <w:rPr>
          <w:rFonts w:hAnsi="宋体" w:cs="Arial"/>
          <w:szCs w:val="21"/>
        </w:rPr>
        <w:t>（二）结算时间：按双方确认</w:t>
      </w:r>
      <w:r>
        <w:rPr>
          <w:rFonts w:hAnsi="宋体" w:cs="Arial" w:hint="eastAsia"/>
          <w:szCs w:val="21"/>
        </w:rPr>
        <w:t>价格表</w:t>
      </w:r>
      <w:r>
        <w:rPr>
          <w:rFonts w:hAnsi="宋体" w:cs="Arial"/>
          <w:szCs w:val="21"/>
        </w:rPr>
        <w:t>内容结算：应收（付）款项经双方对账核对无误后，应收款方开具财务收据（发票）并提供给应付款方；应付款</w:t>
      </w:r>
      <w:proofErr w:type="gramStart"/>
      <w:r>
        <w:rPr>
          <w:rFonts w:hAnsi="宋体" w:cs="Arial"/>
          <w:szCs w:val="21"/>
        </w:rPr>
        <w:t>方收到</w:t>
      </w:r>
      <w:proofErr w:type="gramEnd"/>
      <w:r>
        <w:rPr>
          <w:rFonts w:hAnsi="宋体" w:cs="Arial"/>
          <w:szCs w:val="21"/>
        </w:rPr>
        <w:t>财务收据（发票）后，应在</w:t>
      </w:r>
      <w:r w:rsidR="00E40CEC">
        <w:rPr>
          <w:rFonts w:hAnsi="宋体" w:cs="Arial" w:hint="eastAsia"/>
          <w:szCs w:val="21"/>
        </w:rPr>
        <w:t>工作日</w:t>
      </w:r>
      <w:r>
        <w:rPr>
          <w:rFonts w:cs="Arial" w:hint="eastAsia"/>
          <w:szCs w:val="21"/>
        </w:rPr>
        <w:t>30</w:t>
      </w:r>
      <w:r>
        <w:rPr>
          <w:rFonts w:cs="Arial" w:hint="eastAsia"/>
          <w:szCs w:val="21"/>
        </w:rPr>
        <w:t>天</w:t>
      </w:r>
      <w:r>
        <w:rPr>
          <w:rFonts w:hAnsi="宋体" w:cs="Arial"/>
          <w:szCs w:val="21"/>
        </w:rPr>
        <w:t>内向应收款方以银行汇款</w:t>
      </w:r>
      <w:proofErr w:type="gramStart"/>
      <w:r>
        <w:rPr>
          <w:rFonts w:hAnsi="宋体" w:cs="Arial"/>
          <w:szCs w:val="21"/>
        </w:rPr>
        <w:t>转帐</w:t>
      </w:r>
      <w:proofErr w:type="gramEnd"/>
      <w:r>
        <w:rPr>
          <w:rFonts w:hAnsi="宋体" w:cs="Arial"/>
          <w:szCs w:val="21"/>
        </w:rPr>
        <w:t>形式支付款项，并将</w:t>
      </w:r>
      <w:proofErr w:type="gramStart"/>
      <w:r>
        <w:rPr>
          <w:rFonts w:hAnsi="宋体" w:cs="Arial"/>
          <w:szCs w:val="21"/>
        </w:rPr>
        <w:t>转帐</w:t>
      </w:r>
      <w:proofErr w:type="gramEnd"/>
      <w:r>
        <w:rPr>
          <w:rFonts w:hAnsi="宋体" w:cs="Arial"/>
          <w:szCs w:val="21"/>
        </w:rPr>
        <w:t>单传真给应收款方确认。</w:t>
      </w:r>
      <w:r>
        <w:rPr>
          <w:rFonts w:cs="Arial"/>
          <w:szCs w:val="21"/>
        </w:rPr>
        <w:t xml:space="preserve"> </w:t>
      </w:r>
    </w:p>
    <w:p w14:paraId="0A896237" w14:textId="7051EF06" w:rsidR="007C66A5" w:rsidRDefault="007C66A5" w:rsidP="007C66A5">
      <w:pPr>
        <w:snapToGrid w:val="0"/>
        <w:spacing w:line="360" w:lineRule="exact"/>
        <w:ind w:firstLineChars="147" w:firstLine="309"/>
        <w:rPr>
          <w:rFonts w:hAnsi="宋体" w:cs="Arial"/>
          <w:szCs w:val="21"/>
        </w:rPr>
      </w:pPr>
      <w:r>
        <w:rPr>
          <w:rFonts w:cs="Arial"/>
          <w:szCs w:val="21"/>
        </w:rPr>
        <w:t>1</w:t>
      </w:r>
      <w:r>
        <w:rPr>
          <w:rFonts w:ascii="宋体" w:hAnsi="宋体" w:hint="eastAsia"/>
          <w:szCs w:val="21"/>
        </w:rPr>
        <w:t>、乙方收款单位名称：</w:t>
      </w:r>
      <w:r w:rsidR="00E40CEC">
        <w:rPr>
          <w:rFonts w:hAnsi="宋体" w:cs="Arial" w:hint="eastAsia"/>
          <w:szCs w:val="21"/>
        </w:rPr>
        <w:t xml:space="preserve"> </w:t>
      </w:r>
    </w:p>
    <w:p w14:paraId="538988E8" w14:textId="7EE2AD09" w:rsidR="007C66A5" w:rsidRDefault="007C66A5" w:rsidP="007C66A5">
      <w:pPr>
        <w:snapToGrid w:val="0"/>
        <w:spacing w:line="360" w:lineRule="exact"/>
        <w:ind w:firstLineChars="147" w:firstLine="309"/>
        <w:rPr>
          <w:rFonts w:hAnsi="宋体" w:cs="Arial"/>
          <w:szCs w:val="21"/>
        </w:rPr>
      </w:pPr>
      <w:r>
        <w:rPr>
          <w:rFonts w:hAnsi="宋体" w:cs="Arial"/>
          <w:szCs w:val="21"/>
        </w:rPr>
        <w:t>2</w:t>
      </w:r>
      <w:r>
        <w:rPr>
          <w:rFonts w:hAnsi="宋体" w:cs="Arial" w:hint="eastAsia"/>
          <w:szCs w:val="21"/>
        </w:rPr>
        <w:t>、乙方收款开户银行名称：</w:t>
      </w:r>
      <w:r w:rsidR="00E40CEC">
        <w:rPr>
          <w:rFonts w:hAnsi="宋体" w:cs="Arial" w:hint="eastAsia"/>
          <w:szCs w:val="21"/>
        </w:rPr>
        <w:t xml:space="preserve"> </w:t>
      </w:r>
    </w:p>
    <w:p w14:paraId="5E561D92" w14:textId="59151CD1" w:rsidR="007C66A5" w:rsidRDefault="007C66A5" w:rsidP="007C66A5">
      <w:pPr>
        <w:snapToGrid w:val="0"/>
        <w:spacing w:line="360" w:lineRule="exact"/>
        <w:ind w:firstLineChars="147" w:firstLine="309"/>
        <w:rPr>
          <w:rFonts w:hAnsi="宋体" w:cs="Arial"/>
          <w:szCs w:val="21"/>
        </w:rPr>
      </w:pPr>
      <w:r>
        <w:rPr>
          <w:rFonts w:hAnsi="宋体" w:cs="Arial"/>
          <w:szCs w:val="21"/>
        </w:rPr>
        <w:t>3</w:t>
      </w:r>
      <w:r>
        <w:rPr>
          <w:rFonts w:hAnsi="宋体" w:cs="Arial" w:hint="eastAsia"/>
          <w:szCs w:val="21"/>
        </w:rPr>
        <w:t>、乙方收款银行账号：</w:t>
      </w:r>
    </w:p>
    <w:p w14:paraId="28B95C75" w14:textId="369D0E43" w:rsidR="007C66A5" w:rsidRDefault="007C66A5" w:rsidP="007C66A5">
      <w:pPr>
        <w:spacing w:line="360" w:lineRule="exact"/>
        <w:ind w:firstLineChars="150" w:firstLine="315"/>
        <w:rPr>
          <w:rFonts w:cs="Arial"/>
          <w:szCs w:val="21"/>
        </w:rPr>
      </w:pPr>
      <w:r>
        <w:rPr>
          <w:rFonts w:hAnsi="宋体" w:cs="Arial" w:hint="eastAsia"/>
          <w:szCs w:val="21"/>
        </w:rPr>
        <w:t>（三）</w:t>
      </w:r>
      <w:r>
        <w:rPr>
          <w:rFonts w:hAnsi="宋体" w:cs="Arial"/>
          <w:szCs w:val="21"/>
        </w:rPr>
        <w:t>若有新增废物和服务内容时，双方</w:t>
      </w:r>
      <w:r>
        <w:rPr>
          <w:rFonts w:hAnsi="宋体" w:cs="Arial" w:hint="eastAsia"/>
          <w:szCs w:val="21"/>
        </w:rPr>
        <w:t>可签订补充协议</w:t>
      </w:r>
      <w:r>
        <w:rPr>
          <w:rFonts w:hAnsi="宋体" w:cs="Arial"/>
          <w:szCs w:val="21"/>
        </w:rPr>
        <w:t>结算。</w:t>
      </w:r>
    </w:p>
    <w:p w14:paraId="6A1CB5FD" w14:textId="5AAE3C7C" w:rsidR="007C66A5" w:rsidRDefault="007C66A5" w:rsidP="007C66A5">
      <w:pPr>
        <w:snapToGrid w:val="0"/>
        <w:spacing w:line="360" w:lineRule="exact"/>
        <w:rPr>
          <w:rFonts w:cs="Arial"/>
          <w:b/>
          <w:szCs w:val="21"/>
        </w:rPr>
      </w:pPr>
      <w:r>
        <w:rPr>
          <w:rFonts w:hAnsi="宋体" w:cs="Arial"/>
          <w:b/>
          <w:szCs w:val="21"/>
        </w:rPr>
        <w:t>第</w:t>
      </w:r>
      <w:r>
        <w:rPr>
          <w:rFonts w:hAnsi="宋体" w:cs="Arial" w:hint="eastAsia"/>
          <w:b/>
          <w:szCs w:val="21"/>
        </w:rPr>
        <w:t>七</w:t>
      </w:r>
      <w:r>
        <w:rPr>
          <w:rFonts w:hAnsi="宋体" w:cs="Arial"/>
          <w:b/>
          <w:szCs w:val="21"/>
        </w:rPr>
        <w:t>条</w:t>
      </w:r>
      <w:r w:rsidR="00E40CEC">
        <w:rPr>
          <w:rFonts w:hAnsi="宋体" w:cs="Arial" w:hint="eastAsia"/>
          <w:b/>
          <w:szCs w:val="21"/>
        </w:rPr>
        <w:t xml:space="preserve"> </w:t>
      </w:r>
      <w:r>
        <w:rPr>
          <w:rFonts w:hAnsi="宋体" w:cs="Arial"/>
          <w:b/>
          <w:szCs w:val="21"/>
        </w:rPr>
        <w:t>合同的违约责任</w:t>
      </w:r>
    </w:p>
    <w:p w14:paraId="6A7EA1AB" w14:textId="77777777" w:rsidR="007C66A5" w:rsidRDefault="007C66A5" w:rsidP="007C66A5">
      <w:pPr>
        <w:snapToGrid w:val="0"/>
        <w:spacing w:line="360" w:lineRule="exact"/>
        <w:ind w:firstLineChars="150" w:firstLine="315"/>
        <w:rPr>
          <w:rFonts w:cs="Arial"/>
          <w:szCs w:val="21"/>
        </w:rPr>
      </w:pPr>
      <w:r>
        <w:rPr>
          <w:rFonts w:hAnsi="宋体" w:cs="Arial"/>
          <w:szCs w:val="21"/>
        </w:rPr>
        <w:t>（一）合同双方中一方违反本合同的规定，守约方有权要求违约方停止并纠正违约行为；造成守约方经济以及其它方面损失的，违约方应予以赔偿。</w:t>
      </w:r>
    </w:p>
    <w:p w14:paraId="170D1981" w14:textId="77777777" w:rsidR="007C66A5" w:rsidRDefault="007C66A5" w:rsidP="007C66A5">
      <w:pPr>
        <w:snapToGrid w:val="0"/>
        <w:spacing w:line="360" w:lineRule="exact"/>
        <w:ind w:firstLineChars="150" w:firstLine="315"/>
        <w:rPr>
          <w:rFonts w:cs="Arial"/>
          <w:szCs w:val="21"/>
        </w:rPr>
      </w:pPr>
      <w:r>
        <w:rPr>
          <w:rFonts w:hAnsi="宋体" w:cs="Arial"/>
          <w:szCs w:val="21"/>
        </w:rPr>
        <w:t>（二）合同双方中一方无正当理由撤销或者解除合同，造成合同另一方损失的，应赔偿由此造成的实际损失。</w:t>
      </w:r>
    </w:p>
    <w:p w14:paraId="6C98316B" w14:textId="77777777" w:rsidR="007C66A5" w:rsidRDefault="007C66A5" w:rsidP="007C66A5">
      <w:pPr>
        <w:spacing w:line="360" w:lineRule="exact"/>
        <w:ind w:firstLineChars="150" w:firstLine="315"/>
        <w:rPr>
          <w:rFonts w:cs="Arial"/>
          <w:szCs w:val="21"/>
        </w:rPr>
      </w:pPr>
      <w:r>
        <w:rPr>
          <w:rFonts w:hAnsi="宋体" w:cs="Arial"/>
          <w:szCs w:val="21"/>
        </w:rPr>
        <w:t>（三）甲方所交付的危险废物不符合本合同规定的，乙方有权拒绝收运</w:t>
      </w:r>
      <w:r>
        <w:rPr>
          <w:rFonts w:hAnsi="宋体" w:cs="Arial" w:hint="eastAsia"/>
          <w:szCs w:val="21"/>
        </w:rPr>
        <w:t>。</w:t>
      </w:r>
      <w:r>
        <w:rPr>
          <w:rFonts w:hAnsi="宋体" w:cs="Arial"/>
          <w:szCs w:val="21"/>
        </w:rPr>
        <w:t>对已经收运进入乙方仓库的，</w:t>
      </w:r>
      <w:r>
        <w:rPr>
          <w:rFonts w:ascii="宋体" w:hAnsi="宋体" w:hint="eastAsia"/>
          <w:szCs w:val="21"/>
        </w:rPr>
        <w:t>由乙方就不符合本合同规定的工业废物（液）重新提出报价单交于甲方，经双方商议同意后，由乙方负责处理；或者将不符合本合同规定的工业废物（液）转交于第三方处理或者由甲方负责处理，乙方不承担由此而产生的费用。</w:t>
      </w:r>
      <w:r>
        <w:rPr>
          <w:rFonts w:hAnsi="宋体" w:cs="Arial"/>
          <w:szCs w:val="21"/>
        </w:rPr>
        <w:t>若为爆炸性、</w:t>
      </w:r>
      <w:r>
        <w:rPr>
          <w:rFonts w:hAnsi="宋体" w:cs="Arial" w:hint="eastAsia"/>
          <w:szCs w:val="21"/>
        </w:rPr>
        <w:t>放</w:t>
      </w:r>
      <w:r>
        <w:rPr>
          <w:rFonts w:hAnsi="宋体" w:cs="Arial"/>
          <w:szCs w:val="21"/>
        </w:rPr>
        <w:t>射性废物，乙方有权将该批废物返还给甲方</w:t>
      </w:r>
      <w:r>
        <w:rPr>
          <w:rFonts w:hAnsi="宋体" w:cs="Arial" w:hint="eastAsia"/>
          <w:szCs w:val="21"/>
        </w:rPr>
        <w:t>；</w:t>
      </w:r>
      <w:r>
        <w:rPr>
          <w:rFonts w:hAnsi="宋体" w:cs="Arial"/>
          <w:szCs w:val="21"/>
        </w:rPr>
        <w:t>乙方有权要求甲方赔偿由此造成的相关经济损失（包括分析检测费、处理工艺研究费、危险废物处理处置费、事故处理费等）并承担相应法律责任</w:t>
      </w:r>
      <w:r>
        <w:rPr>
          <w:rFonts w:hAnsi="宋体" w:cs="Arial" w:hint="eastAsia"/>
          <w:szCs w:val="21"/>
        </w:rPr>
        <w:t>；</w:t>
      </w:r>
      <w:r>
        <w:rPr>
          <w:rFonts w:hAnsi="宋体" w:cs="Arial"/>
          <w:szCs w:val="21"/>
        </w:rPr>
        <w:t>乙方有权根据《中华人民共和国环境保护法》以及其它环境保护法律、法规规定上报环境保护行政主管部门。</w:t>
      </w:r>
    </w:p>
    <w:p w14:paraId="25ACC19F" w14:textId="77777777" w:rsidR="007C66A5" w:rsidRDefault="007C66A5" w:rsidP="007C66A5">
      <w:pPr>
        <w:spacing w:line="360" w:lineRule="exact"/>
        <w:ind w:firstLineChars="150" w:firstLine="315"/>
        <w:rPr>
          <w:rFonts w:cs="Arial"/>
          <w:szCs w:val="21"/>
        </w:rPr>
      </w:pPr>
      <w:r>
        <w:rPr>
          <w:rFonts w:hAnsi="宋体" w:cs="Arial"/>
          <w:szCs w:val="21"/>
        </w:rPr>
        <w:t>（四）若甲方违反合同第二条</w:t>
      </w:r>
      <w:r>
        <w:rPr>
          <w:rFonts w:cs="Arial"/>
          <w:szCs w:val="21"/>
        </w:rPr>
        <w:t>“</w:t>
      </w:r>
      <w:r>
        <w:rPr>
          <w:rFonts w:hAnsi="宋体" w:cs="Arial"/>
          <w:szCs w:val="21"/>
        </w:rPr>
        <w:t>甲方合同义务</w:t>
      </w:r>
      <w:r>
        <w:rPr>
          <w:rFonts w:cs="Arial"/>
          <w:szCs w:val="21"/>
        </w:rPr>
        <w:t>”</w:t>
      </w:r>
      <w:r>
        <w:rPr>
          <w:rFonts w:hAnsi="宋体" w:cs="Arial"/>
          <w:szCs w:val="21"/>
        </w:rPr>
        <w:t>之任何一项</w:t>
      </w:r>
      <w:r>
        <w:rPr>
          <w:rFonts w:hAnsi="宋体" w:cs="Arial"/>
          <w:bCs/>
          <w:iCs/>
          <w:szCs w:val="21"/>
        </w:rPr>
        <w:t>或者第五条</w:t>
      </w:r>
      <w:r>
        <w:rPr>
          <w:rFonts w:hAnsi="宋体" w:cs="Arial"/>
          <w:szCs w:val="21"/>
        </w:rPr>
        <w:t>的，如乙方书面通知甲方后仍不予以改正，乙方有权延缓、中止直至取消本合同，并上报甲方所在地环境保护行政主管部门，由此造成的责任由甲方负责。</w:t>
      </w:r>
    </w:p>
    <w:p w14:paraId="6F8CAC07" w14:textId="77777777" w:rsidR="007C66A5" w:rsidRDefault="007C66A5" w:rsidP="007C66A5">
      <w:pPr>
        <w:spacing w:line="360" w:lineRule="exact"/>
        <w:ind w:firstLineChars="150" w:firstLine="315"/>
        <w:rPr>
          <w:rFonts w:cs="Arial"/>
          <w:szCs w:val="21"/>
        </w:rPr>
      </w:pPr>
      <w:r>
        <w:rPr>
          <w:rFonts w:hAnsi="宋体" w:cs="Arial"/>
          <w:szCs w:val="21"/>
        </w:rPr>
        <w:t>（五）甲方逾期支付处理处置费、运输费，除承担违约责任外，每逾期一日按应付总额</w:t>
      </w:r>
      <w:r>
        <w:rPr>
          <w:rFonts w:cs="Arial"/>
          <w:szCs w:val="21"/>
        </w:rPr>
        <w:t>5‰</w:t>
      </w:r>
      <w:r>
        <w:rPr>
          <w:rFonts w:hAnsi="宋体" w:cs="Arial"/>
          <w:szCs w:val="21"/>
        </w:rPr>
        <w:t>支付滞纳金给乙方。</w:t>
      </w:r>
    </w:p>
    <w:p w14:paraId="02B07C63" w14:textId="392C4675" w:rsidR="007C66A5" w:rsidRDefault="007C66A5" w:rsidP="007C66A5">
      <w:pPr>
        <w:spacing w:line="360" w:lineRule="exact"/>
        <w:rPr>
          <w:rFonts w:cs="Arial"/>
          <w:b/>
          <w:szCs w:val="21"/>
        </w:rPr>
      </w:pPr>
      <w:r>
        <w:rPr>
          <w:rFonts w:hAnsi="宋体" w:cs="Arial"/>
          <w:b/>
          <w:szCs w:val="21"/>
        </w:rPr>
        <w:t>第</w:t>
      </w:r>
      <w:r>
        <w:rPr>
          <w:rFonts w:hAnsi="宋体" w:cs="Arial" w:hint="eastAsia"/>
          <w:b/>
          <w:szCs w:val="21"/>
        </w:rPr>
        <w:t>八</w:t>
      </w:r>
      <w:r>
        <w:rPr>
          <w:rFonts w:hAnsi="宋体" w:cs="Arial"/>
          <w:b/>
          <w:szCs w:val="21"/>
        </w:rPr>
        <w:t>条</w:t>
      </w:r>
      <w:r w:rsidR="00E40CEC">
        <w:rPr>
          <w:rFonts w:hAnsi="宋体" w:cs="Arial" w:hint="eastAsia"/>
          <w:b/>
          <w:szCs w:val="21"/>
        </w:rPr>
        <w:t xml:space="preserve"> </w:t>
      </w:r>
      <w:r>
        <w:rPr>
          <w:rFonts w:hAnsi="宋体" w:cs="Arial"/>
          <w:b/>
          <w:szCs w:val="21"/>
        </w:rPr>
        <w:t>合同的免责</w:t>
      </w:r>
    </w:p>
    <w:p w14:paraId="47A08E8C" w14:textId="77777777" w:rsidR="007C66A5" w:rsidRDefault="007C66A5" w:rsidP="007C66A5">
      <w:pPr>
        <w:spacing w:line="360" w:lineRule="exact"/>
        <w:ind w:left="1" w:firstLineChars="196" w:firstLine="412"/>
        <w:rPr>
          <w:rFonts w:cs="Arial"/>
          <w:b/>
          <w:szCs w:val="21"/>
        </w:rPr>
      </w:pPr>
      <w:r>
        <w:rPr>
          <w:rFonts w:hAnsi="宋体" w:cs="Arial"/>
          <w:szCs w:val="21"/>
        </w:rPr>
        <w:t>在合同存续期内甲方或乙方因不可抗力而不能履行本合同时，应在不可抗力事件发生之后三日内向对方书面通知不能履行或者延期履行、部分履行的理由。在取得相关证明并得到对方认可后，本合同可以不履行或者延期履行、部分履行，并免予承担违约责任。</w:t>
      </w:r>
    </w:p>
    <w:p w14:paraId="75896D9F" w14:textId="42C7CCAB" w:rsidR="007C66A5" w:rsidRDefault="007C66A5" w:rsidP="007C66A5">
      <w:pPr>
        <w:spacing w:line="360" w:lineRule="exact"/>
        <w:ind w:firstLineChars="49" w:firstLine="103"/>
        <w:rPr>
          <w:rFonts w:ascii="宋体" w:hAnsi="宋体"/>
          <w:b/>
          <w:szCs w:val="21"/>
        </w:rPr>
      </w:pPr>
      <w:r>
        <w:rPr>
          <w:rFonts w:ascii="宋体" w:hAnsi="宋体" w:hint="eastAsia"/>
          <w:b/>
          <w:szCs w:val="21"/>
        </w:rPr>
        <w:t>第九条</w:t>
      </w:r>
      <w:r w:rsidR="00E40CEC">
        <w:rPr>
          <w:rFonts w:ascii="宋体" w:hAnsi="宋体" w:hint="eastAsia"/>
          <w:b/>
          <w:szCs w:val="21"/>
        </w:rPr>
        <w:t xml:space="preserve"> </w:t>
      </w:r>
      <w:r>
        <w:rPr>
          <w:rFonts w:ascii="宋体" w:hAnsi="宋体" w:hint="eastAsia"/>
          <w:b/>
          <w:szCs w:val="21"/>
        </w:rPr>
        <w:t>同争议的解决</w:t>
      </w:r>
    </w:p>
    <w:p w14:paraId="343F58A9" w14:textId="77777777" w:rsidR="007C66A5" w:rsidRDefault="007C66A5" w:rsidP="007C66A5">
      <w:pPr>
        <w:spacing w:line="360" w:lineRule="exact"/>
        <w:ind w:firstLineChars="250" w:firstLine="525"/>
        <w:rPr>
          <w:rFonts w:ascii="宋体" w:hAnsi="宋体"/>
          <w:szCs w:val="21"/>
        </w:rPr>
      </w:pPr>
      <w:r>
        <w:rPr>
          <w:rFonts w:ascii="宋体" w:hAnsi="宋体" w:hint="eastAsia"/>
          <w:szCs w:val="21"/>
        </w:rPr>
        <w:t>因本协议发生的争议，由双方友好协商解决；若双方协商未达成一致，</w:t>
      </w:r>
      <w:r>
        <w:rPr>
          <w:rFonts w:ascii="宋体" w:hAnsi="宋体" w:hint="eastAsia"/>
          <w:color w:val="000000"/>
          <w:szCs w:val="21"/>
        </w:rPr>
        <w:t>合同双方或任何一方可</w:t>
      </w:r>
      <w:r>
        <w:rPr>
          <w:rFonts w:ascii="宋体" w:hAnsi="宋体" w:hint="eastAsia"/>
          <w:szCs w:val="21"/>
        </w:rPr>
        <w:t>以向乙方所在地人民法院提起诉讼。</w:t>
      </w:r>
    </w:p>
    <w:p w14:paraId="7D391472" w14:textId="552672CF" w:rsidR="007C66A5" w:rsidRDefault="007C66A5" w:rsidP="007C66A5">
      <w:pPr>
        <w:spacing w:line="360" w:lineRule="exact"/>
        <w:rPr>
          <w:rFonts w:hAnsi="宋体" w:cs="Arial"/>
          <w:b/>
          <w:szCs w:val="21"/>
        </w:rPr>
      </w:pPr>
      <w:r>
        <w:rPr>
          <w:rFonts w:hAnsi="宋体" w:cs="Arial"/>
          <w:b/>
          <w:szCs w:val="21"/>
        </w:rPr>
        <w:t>第十条</w:t>
      </w:r>
      <w:r w:rsidR="00E40CEC">
        <w:rPr>
          <w:rFonts w:hAnsi="宋体" w:cs="Arial" w:hint="eastAsia"/>
          <w:b/>
          <w:szCs w:val="21"/>
        </w:rPr>
        <w:t xml:space="preserve"> </w:t>
      </w:r>
      <w:r>
        <w:rPr>
          <w:rFonts w:hAnsi="宋体" w:cs="Arial"/>
          <w:b/>
          <w:szCs w:val="21"/>
        </w:rPr>
        <w:t>合同其他事宜</w:t>
      </w:r>
    </w:p>
    <w:p w14:paraId="11D25D71" w14:textId="77777777" w:rsidR="007C66A5" w:rsidRDefault="007C66A5" w:rsidP="007C66A5">
      <w:pPr>
        <w:spacing w:line="360" w:lineRule="exact"/>
        <w:rPr>
          <w:rFonts w:cs="Arial"/>
          <w:b/>
          <w:szCs w:val="21"/>
        </w:rPr>
      </w:pPr>
      <w:r>
        <w:rPr>
          <w:rFonts w:hAnsi="宋体" w:cs="Arial" w:hint="eastAsia"/>
          <w:b/>
          <w:szCs w:val="21"/>
        </w:rPr>
        <w:t xml:space="preserve">   </w:t>
      </w:r>
      <w:r>
        <w:rPr>
          <w:rFonts w:hAnsi="宋体" w:cs="Arial"/>
          <w:szCs w:val="21"/>
        </w:rPr>
        <w:t>（一）</w:t>
      </w:r>
      <w:r>
        <w:rPr>
          <w:rFonts w:ascii="宋体" w:hAnsi="宋体" w:hint="eastAsia"/>
          <w:szCs w:val="21"/>
        </w:rPr>
        <w:t>乙方应对甲方工业废物（液）所拥有的技术秘密以及商业秘密进行保密。</w:t>
      </w:r>
    </w:p>
    <w:p w14:paraId="4E576DA0" w14:textId="7A97EF6F" w:rsidR="007C66A5" w:rsidRDefault="007C66A5" w:rsidP="007C66A5">
      <w:pPr>
        <w:spacing w:line="360" w:lineRule="exact"/>
        <w:ind w:firstLineChars="150" w:firstLine="315"/>
        <w:rPr>
          <w:rFonts w:hAnsi="宋体" w:cs="Arial"/>
          <w:szCs w:val="21"/>
        </w:rPr>
      </w:pPr>
      <w:r>
        <w:rPr>
          <w:rFonts w:hAnsi="宋体" w:cs="Arial"/>
          <w:szCs w:val="21"/>
        </w:rPr>
        <w:t>（</w:t>
      </w:r>
      <w:r>
        <w:rPr>
          <w:rFonts w:hAnsi="宋体" w:cs="Arial" w:hint="eastAsia"/>
          <w:szCs w:val="21"/>
        </w:rPr>
        <w:t>二</w:t>
      </w:r>
      <w:r>
        <w:rPr>
          <w:rFonts w:hAnsi="宋体" w:cs="Arial"/>
          <w:szCs w:val="21"/>
        </w:rPr>
        <w:t>）本协议有效期至</w:t>
      </w:r>
      <w:r w:rsidR="00911FD5">
        <w:rPr>
          <w:rFonts w:cs="Arial"/>
          <w:szCs w:val="21"/>
          <w:u w:val="single"/>
        </w:rPr>
        <w:t>202</w:t>
      </w:r>
      <w:r w:rsidR="004A2D0A">
        <w:rPr>
          <w:rFonts w:cs="Arial"/>
          <w:szCs w:val="21"/>
          <w:u w:val="single"/>
        </w:rPr>
        <w:t>2</w:t>
      </w:r>
      <w:r>
        <w:rPr>
          <w:rFonts w:hAnsi="宋体" w:cs="Arial"/>
          <w:szCs w:val="21"/>
        </w:rPr>
        <w:t>年</w:t>
      </w:r>
      <w:r w:rsidR="00911FD5">
        <w:rPr>
          <w:rFonts w:cs="Arial"/>
          <w:szCs w:val="21"/>
          <w:u w:val="single"/>
        </w:rPr>
        <w:t>10</w:t>
      </w:r>
      <w:r>
        <w:rPr>
          <w:rFonts w:hAnsi="宋体" w:cs="Arial"/>
          <w:szCs w:val="21"/>
        </w:rPr>
        <w:t>月</w:t>
      </w:r>
      <w:r w:rsidR="00911FD5">
        <w:rPr>
          <w:rFonts w:cs="Arial"/>
          <w:szCs w:val="21"/>
          <w:u w:val="single"/>
        </w:rPr>
        <w:t>19</w:t>
      </w:r>
      <w:r>
        <w:rPr>
          <w:rFonts w:hAnsi="宋体" w:cs="Arial"/>
          <w:szCs w:val="21"/>
        </w:rPr>
        <w:t>日止。</w:t>
      </w:r>
    </w:p>
    <w:p w14:paraId="0B156819" w14:textId="21EEB8CA" w:rsidR="007C66A5" w:rsidRDefault="007C66A5" w:rsidP="007C66A5">
      <w:pPr>
        <w:spacing w:line="360" w:lineRule="exact"/>
        <w:ind w:firstLineChars="147" w:firstLine="309"/>
        <w:rPr>
          <w:rFonts w:cs="Arial"/>
          <w:b/>
          <w:szCs w:val="21"/>
        </w:rPr>
      </w:pPr>
      <w:r>
        <w:rPr>
          <w:rFonts w:hAnsi="宋体" w:cs="Arial"/>
          <w:szCs w:val="21"/>
        </w:rPr>
        <w:t>（</w:t>
      </w:r>
      <w:r>
        <w:rPr>
          <w:rFonts w:hAnsi="宋体" w:cs="Arial" w:hint="eastAsia"/>
          <w:szCs w:val="21"/>
        </w:rPr>
        <w:t>三</w:t>
      </w:r>
      <w:r>
        <w:rPr>
          <w:rFonts w:hAnsi="宋体" w:cs="Arial"/>
          <w:szCs w:val="21"/>
        </w:rPr>
        <w:t>）本合同一式</w:t>
      </w:r>
      <w:r w:rsidR="00911FD5">
        <w:rPr>
          <w:rFonts w:hAnsi="宋体" w:cs="Arial" w:hint="eastAsia"/>
          <w:szCs w:val="21"/>
          <w:u w:val="single"/>
        </w:rPr>
        <w:t>三</w:t>
      </w:r>
      <w:r>
        <w:rPr>
          <w:rFonts w:hAnsi="宋体" w:cs="Arial"/>
          <w:szCs w:val="21"/>
        </w:rPr>
        <w:t>份，甲方持</w:t>
      </w:r>
      <w:r w:rsidR="00911FD5">
        <w:rPr>
          <w:rFonts w:hAnsi="宋体" w:cs="Arial" w:hint="eastAsia"/>
          <w:szCs w:val="21"/>
          <w:u w:val="single"/>
        </w:rPr>
        <w:t>两</w:t>
      </w:r>
      <w:r>
        <w:rPr>
          <w:rFonts w:hAnsi="宋体" w:cs="Arial"/>
          <w:szCs w:val="21"/>
        </w:rPr>
        <w:t>份，乙方持</w:t>
      </w:r>
      <w:r w:rsidR="00911FD5">
        <w:rPr>
          <w:rFonts w:cs="Arial" w:hint="eastAsia"/>
          <w:szCs w:val="21"/>
          <w:u w:val="single"/>
        </w:rPr>
        <w:t>一</w:t>
      </w:r>
      <w:r>
        <w:rPr>
          <w:rFonts w:hAnsi="宋体" w:cs="Arial"/>
          <w:szCs w:val="21"/>
        </w:rPr>
        <w:t>份。</w:t>
      </w:r>
    </w:p>
    <w:p w14:paraId="4F4739CF" w14:textId="77777777" w:rsidR="007C66A5" w:rsidRDefault="007C66A5" w:rsidP="007C66A5">
      <w:pPr>
        <w:spacing w:line="360" w:lineRule="exact"/>
        <w:ind w:firstLineChars="150" w:firstLine="315"/>
        <w:rPr>
          <w:rFonts w:cs="Arial"/>
          <w:b/>
          <w:szCs w:val="21"/>
        </w:rPr>
      </w:pPr>
      <w:r>
        <w:rPr>
          <w:rFonts w:hAnsi="宋体" w:cs="Arial"/>
          <w:szCs w:val="21"/>
        </w:rPr>
        <w:lastRenderedPageBreak/>
        <w:t>（</w:t>
      </w:r>
      <w:r>
        <w:rPr>
          <w:rFonts w:hAnsi="宋体" w:cs="Arial" w:hint="eastAsia"/>
          <w:szCs w:val="21"/>
        </w:rPr>
        <w:t>四</w:t>
      </w:r>
      <w:r>
        <w:rPr>
          <w:rFonts w:hAnsi="宋体" w:cs="Arial"/>
          <w:szCs w:val="21"/>
        </w:rPr>
        <w:t>）本合同经双方法人代表或者授权代表签名并加盖公章</w:t>
      </w:r>
      <w:r>
        <w:rPr>
          <w:rFonts w:hAnsi="宋体" w:cs="Arial" w:hint="eastAsia"/>
          <w:szCs w:val="21"/>
        </w:rPr>
        <w:t>（合同章）</w:t>
      </w:r>
      <w:r>
        <w:rPr>
          <w:rFonts w:hAnsi="宋体" w:cs="Arial"/>
          <w:szCs w:val="21"/>
        </w:rPr>
        <w:t>方可生效。</w:t>
      </w:r>
    </w:p>
    <w:p w14:paraId="7A8192E9" w14:textId="77777777" w:rsidR="007C66A5" w:rsidRDefault="007C66A5" w:rsidP="007C66A5">
      <w:pPr>
        <w:spacing w:line="360" w:lineRule="exact"/>
        <w:ind w:firstLineChars="150" w:firstLine="315"/>
        <w:rPr>
          <w:rFonts w:cs="Arial"/>
          <w:b/>
          <w:szCs w:val="21"/>
        </w:rPr>
      </w:pPr>
      <w:r>
        <w:rPr>
          <w:rFonts w:hAnsi="宋体" w:cs="Arial"/>
          <w:szCs w:val="21"/>
        </w:rPr>
        <w:t>（</w:t>
      </w:r>
      <w:r>
        <w:rPr>
          <w:rFonts w:hAnsi="宋体" w:cs="Arial" w:hint="eastAsia"/>
          <w:szCs w:val="21"/>
        </w:rPr>
        <w:t>五</w:t>
      </w:r>
      <w:r>
        <w:rPr>
          <w:rFonts w:hAnsi="宋体" w:cs="Arial"/>
          <w:szCs w:val="21"/>
        </w:rPr>
        <w:t>）未尽及修正事宜，经双方协商解决或另行签约，补充协议与本合同具有同等法律效力。</w:t>
      </w:r>
    </w:p>
    <w:p w14:paraId="57EDF73E" w14:textId="77777777" w:rsidR="007C66A5" w:rsidRDefault="007C66A5" w:rsidP="007C66A5">
      <w:pPr>
        <w:spacing w:line="360" w:lineRule="auto"/>
        <w:rPr>
          <w:rFonts w:cs="Arial"/>
          <w:szCs w:val="21"/>
        </w:rPr>
      </w:pPr>
    </w:p>
    <w:p w14:paraId="5F32F670" w14:textId="77777777" w:rsidR="007C66A5" w:rsidRDefault="007C66A5" w:rsidP="007C66A5">
      <w:pPr>
        <w:spacing w:line="360" w:lineRule="exact"/>
        <w:ind w:firstLineChars="500" w:firstLine="1050"/>
        <w:rPr>
          <w:rFonts w:ascii="宋体" w:hAnsi="宋体"/>
          <w:szCs w:val="21"/>
        </w:rPr>
      </w:pPr>
      <w:r>
        <w:rPr>
          <w:rFonts w:ascii="宋体" w:hAnsi="宋体" w:hint="eastAsia"/>
          <w:szCs w:val="21"/>
        </w:rPr>
        <w:t>甲方盖章                                       乙方盖章</w:t>
      </w:r>
    </w:p>
    <w:p w14:paraId="41251CA0" w14:textId="77777777" w:rsidR="007C66A5" w:rsidRDefault="007C66A5" w:rsidP="007C66A5">
      <w:pPr>
        <w:spacing w:line="360" w:lineRule="exact"/>
        <w:rPr>
          <w:rFonts w:ascii="宋体" w:hAnsi="宋体"/>
          <w:szCs w:val="21"/>
        </w:rPr>
      </w:pPr>
    </w:p>
    <w:p w14:paraId="47C7FC38" w14:textId="77777777" w:rsidR="007C66A5" w:rsidRDefault="007C66A5" w:rsidP="007C66A5">
      <w:pPr>
        <w:spacing w:line="360" w:lineRule="exact"/>
        <w:ind w:firstLineChars="500" w:firstLine="1050"/>
        <w:rPr>
          <w:rFonts w:ascii="宋体" w:hAnsi="宋体"/>
          <w:szCs w:val="21"/>
        </w:rPr>
      </w:pPr>
    </w:p>
    <w:p w14:paraId="5E23BEDE" w14:textId="77777777" w:rsidR="007C66A5" w:rsidRDefault="007C66A5" w:rsidP="007C66A5">
      <w:pPr>
        <w:spacing w:line="360" w:lineRule="exact"/>
        <w:ind w:firstLineChars="500" w:firstLine="1050"/>
        <w:rPr>
          <w:rFonts w:ascii="宋体" w:hAnsi="宋体"/>
          <w:szCs w:val="21"/>
          <w:u w:val="single"/>
        </w:rPr>
      </w:pPr>
      <w:r>
        <w:rPr>
          <w:rFonts w:ascii="宋体" w:hAnsi="宋体" w:hint="eastAsia"/>
          <w:szCs w:val="21"/>
        </w:rPr>
        <w:t>代表签字：</w:t>
      </w:r>
      <w:r>
        <w:rPr>
          <w:rFonts w:ascii="宋体" w:hAnsi="宋体" w:hint="eastAsia"/>
          <w:szCs w:val="21"/>
          <w:u w:val="single"/>
        </w:rPr>
        <w:t xml:space="preserve">                 </w:t>
      </w:r>
      <w:r>
        <w:rPr>
          <w:rFonts w:ascii="宋体" w:hAnsi="宋体" w:hint="eastAsia"/>
          <w:szCs w:val="21"/>
        </w:rPr>
        <w:t xml:space="preserve">                    代表签字：</w:t>
      </w:r>
      <w:r>
        <w:rPr>
          <w:rFonts w:ascii="宋体" w:hAnsi="宋体" w:hint="eastAsia"/>
          <w:szCs w:val="21"/>
          <w:u w:val="single"/>
        </w:rPr>
        <w:t xml:space="preserve">                  </w:t>
      </w:r>
    </w:p>
    <w:p w14:paraId="1C5E3247" w14:textId="77777777" w:rsidR="007C66A5" w:rsidRDefault="007C66A5" w:rsidP="007C66A5">
      <w:pPr>
        <w:tabs>
          <w:tab w:val="right" w:pos="9638"/>
        </w:tabs>
        <w:spacing w:line="360" w:lineRule="exact"/>
        <w:ind w:firstLineChars="500" w:firstLine="1050"/>
        <w:rPr>
          <w:rFonts w:ascii="宋体" w:hAnsi="宋体"/>
          <w:szCs w:val="21"/>
        </w:rPr>
      </w:pPr>
      <w:r>
        <w:rPr>
          <w:rFonts w:ascii="宋体" w:hAnsi="宋体" w:hint="eastAsia"/>
          <w:szCs w:val="21"/>
        </w:rPr>
        <w:t>收运联系人：</w:t>
      </w:r>
      <w:r>
        <w:rPr>
          <w:rFonts w:ascii="宋体" w:hAnsi="宋体" w:hint="eastAsia"/>
          <w:szCs w:val="21"/>
          <w:u w:val="single"/>
        </w:rPr>
        <w:t xml:space="preserve">               </w:t>
      </w:r>
      <w:r>
        <w:rPr>
          <w:rFonts w:ascii="宋体" w:hAnsi="宋体" w:hint="eastAsia"/>
          <w:szCs w:val="21"/>
        </w:rPr>
        <w:t xml:space="preserve">                    收运联系人: </w:t>
      </w:r>
      <w:r>
        <w:rPr>
          <w:rFonts w:ascii="宋体" w:hAnsi="宋体" w:hint="eastAsia"/>
          <w:szCs w:val="21"/>
          <w:u w:val="single"/>
        </w:rPr>
        <w:t xml:space="preserve">                </w:t>
      </w:r>
    </w:p>
    <w:p w14:paraId="64BB8949" w14:textId="77777777" w:rsidR="007C66A5" w:rsidRDefault="007C66A5" w:rsidP="007C66A5">
      <w:pPr>
        <w:spacing w:line="360" w:lineRule="exact"/>
        <w:ind w:firstLineChars="500" w:firstLine="1050"/>
        <w:rPr>
          <w:rFonts w:ascii="宋体" w:hAnsi="宋体"/>
          <w:szCs w:val="21"/>
          <w:u w:val="single"/>
        </w:rPr>
      </w:pPr>
      <w:r>
        <w:rPr>
          <w:rFonts w:ascii="宋体" w:hAnsi="宋体" w:hint="eastAsia"/>
          <w:szCs w:val="21"/>
        </w:rPr>
        <w:t>联系电话：</w:t>
      </w:r>
      <w:r>
        <w:rPr>
          <w:rFonts w:ascii="宋体" w:hAnsi="宋体" w:hint="eastAsia"/>
          <w:szCs w:val="21"/>
          <w:u w:val="single"/>
        </w:rPr>
        <w:t xml:space="preserve">                 </w:t>
      </w:r>
      <w:r>
        <w:rPr>
          <w:rFonts w:ascii="宋体" w:hAnsi="宋体" w:hint="eastAsia"/>
          <w:szCs w:val="21"/>
        </w:rPr>
        <w:t xml:space="preserve">                    联系电话：</w:t>
      </w:r>
      <w:r>
        <w:rPr>
          <w:rFonts w:ascii="宋体" w:hAnsi="宋体" w:hint="eastAsia"/>
          <w:szCs w:val="21"/>
          <w:u w:val="single"/>
        </w:rPr>
        <w:t xml:space="preserve">                   </w:t>
      </w:r>
    </w:p>
    <w:p w14:paraId="098E97E7" w14:textId="77777777" w:rsidR="007C66A5" w:rsidRDefault="007C66A5" w:rsidP="007C66A5">
      <w:pPr>
        <w:spacing w:line="360" w:lineRule="exact"/>
        <w:ind w:firstLineChars="500" w:firstLine="1050"/>
        <w:rPr>
          <w:rFonts w:ascii="宋体" w:hAnsi="宋体"/>
          <w:szCs w:val="21"/>
        </w:rPr>
      </w:pPr>
      <w:r>
        <w:rPr>
          <w:rFonts w:ascii="宋体" w:hAnsi="宋体" w:hint="eastAsia"/>
          <w:szCs w:val="21"/>
        </w:rPr>
        <w:t>传    真：</w:t>
      </w:r>
      <w:r>
        <w:rPr>
          <w:rFonts w:ascii="宋体" w:hAnsi="宋体" w:hint="eastAsia"/>
          <w:szCs w:val="21"/>
          <w:u w:val="single"/>
        </w:rPr>
        <w:t xml:space="preserve">                 </w:t>
      </w:r>
      <w:r>
        <w:rPr>
          <w:rFonts w:ascii="宋体" w:hAnsi="宋体" w:hint="eastAsia"/>
          <w:szCs w:val="21"/>
        </w:rPr>
        <w:t xml:space="preserve">                    传    真：</w:t>
      </w:r>
      <w:r>
        <w:rPr>
          <w:rFonts w:ascii="宋体" w:hAnsi="宋体" w:hint="eastAsia"/>
          <w:szCs w:val="21"/>
          <w:u w:val="single"/>
        </w:rPr>
        <w:t xml:space="preserve">                   </w:t>
      </w:r>
      <w:r>
        <w:rPr>
          <w:rFonts w:ascii="宋体" w:hAnsi="宋体" w:hint="eastAsia"/>
          <w:szCs w:val="21"/>
        </w:rPr>
        <w:t xml:space="preserve"> </w:t>
      </w:r>
    </w:p>
    <w:p w14:paraId="3E663F5A" w14:textId="77777777" w:rsidR="007C66A5" w:rsidRDefault="007C66A5" w:rsidP="007C66A5">
      <w:pPr>
        <w:spacing w:line="360" w:lineRule="exact"/>
        <w:ind w:firstLineChars="400" w:firstLine="840"/>
        <w:rPr>
          <w:rFonts w:ascii="宋体" w:hAnsi="宋体"/>
          <w:szCs w:val="21"/>
          <w:u w:val="single"/>
        </w:rPr>
      </w:pPr>
      <w:r>
        <w:rPr>
          <w:rFonts w:ascii="宋体" w:hAnsi="宋体" w:hint="eastAsia"/>
          <w:szCs w:val="21"/>
        </w:rPr>
        <w:t xml:space="preserve">                                           </w:t>
      </w:r>
    </w:p>
    <w:p w14:paraId="1C1A5C10" w14:textId="77777777" w:rsidR="007C66A5" w:rsidRDefault="007C66A5" w:rsidP="007C66A5">
      <w:pPr>
        <w:spacing w:line="300" w:lineRule="exact"/>
        <w:rPr>
          <w:rFonts w:hAnsi="宋体" w:cs="Arial"/>
          <w:b/>
          <w:szCs w:val="21"/>
        </w:rPr>
      </w:pPr>
    </w:p>
    <w:sectPr w:rsidR="007C66A5">
      <w:headerReference w:type="default" r:id="rId8"/>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7A3D1" w14:textId="77777777" w:rsidR="00EA286E" w:rsidRDefault="00EA286E">
      <w:r>
        <w:separator/>
      </w:r>
    </w:p>
  </w:endnote>
  <w:endnote w:type="continuationSeparator" w:id="0">
    <w:p w14:paraId="08E6A067" w14:textId="77777777" w:rsidR="00EA286E" w:rsidRDefault="00EA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281EC" w14:textId="77777777" w:rsidR="00EA286E" w:rsidRDefault="00EA286E">
      <w:r>
        <w:separator/>
      </w:r>
    </w:p>
  </w:footnote>
  <w:footnote w:type="continuationSeparator" w:id="0">
    <w:p w14:paraId="2E9C6CE9" w14:textId="77777777" w:rsidR="00EA286E" w:rsidRDefault="00EA2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3B31D" w14:textId="77777777" w:rsidR="009308A5" w:rsidRDefault="009308A5">
    <w:pPr>
      <w:pStyle w:val="a6"/>
      <w:pBdr>
        <w:bottom w:val="none" w:sz="0" w:space="0" w:color="auto"/>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8A9A0A2"/>
    <w:multiLevelType w:val="singleLevel"/>
    <w:tmpl w:val="B8A9A0A2"/>
    <w:lvl w:ilvl="0">
      <w:start w:val="1"/>
      <w:numFmt w:val="chineseCounting"/>
      <w:suff w:val="nothing"/>
      <w:lvlText w:val="%1、"/>
      <w:lvlJc w:val="left"/>
      <w:rPr>
        <w:rFonts w:hint="eastAsia"/>
      </w:rPr>
    </w:lvl>
  </w:abstractNum>
  <w:abstractNum w:abstractNumId="1" w15:restartNumberingAfterBreak="0">
    <w:nsid w:val="D46D8DF9"/>
    <w:multiLevelType w:val="singleLevel"/>
    <w:tmpl w:val="D46D8DF9"/>
    <w:lvl w:ilvl="0">
      <w:start w:val="1"/>
      <w:numFmt w:val="decimal"/>
      <w:lvlText w:val="%1."/>
      <w:lvlJc w:val="left"/>
      <w:pPr>
        <w:tabs>
          <w:tab w:val="left" w:pos="312"/>
        </w:tabs>
      </w:pPr>
    </w:lvl>
  </w:abstractNum>
  <w:abstractNum w:abstractNumId="2" w15:restartNumberingAfterBreak="0">
    <w:nsid w:val="03ADC90C"/>
    <w:multiLevelType w:val="singleLevel"/>
    <w:tmpl w:val="03ADC90C"/>
    <w:lvl w:ilvl="0">
      <w:start w:val="1"/>
      <w:numFmt w:val="decimal"/>
      <w:lvlText w:val="%1."/>
      <w:lvlJc w:val="left"/>
      <w:pPr>
        <w:tabs>
          <w:tab w:val="left" w:pos="312"/>
        </w:tabs>
      </w:pPr>
    </w:lvl>
  </w:abstractNum>
  <w:abstractNum w:abstractNumId="3" w15:restartNumberingAfterBreak="0">
    <w:nsid w:val="09504DEE"/>
    <w:multiLevelType w:val="singleLevel"/>
    <w:tmpl w:val="09504DEE"/>
    <w:lvl w:ilvl="0">
      <w:start w:val="1"/>
      <w:numFmt w:val="decimal"/>
      <w:lvlText w:val="%1."/>
      <w:lvlJc w:val="left"/>
      <w:pPr>
        <w:tabs>
          <w:tab w:val="left" w:pos="312"/>
        </w:tabs>
      </w:pPr>
    </w:lvl>
  </w:abstractNum>
  <w:abstractNum w:abstractNumId="4" w15:restartNumberingAfterBreak="0">
    <w:nsid w:val="1F9B33F2"/>
    <w:multiLevelType w:val="singleLevel"/>
    <w:tmpl w:val="1F9B33F2"/>
    <w:lvl w:ilvl="0">
      <w:start w:val="1"/>
      <w:numFmt w:val="decimal"/>
      <w:lvlText w:val="%1."/>
      <w:lvlJc w:val="left"/>
      <w:pPr>
        <w:tabs>
          <w:tab w:val="left" w:pos="312"/>
        </w:tabs>
      </w:pPr>
    </w:lvl>
  </w:abstractNum>
  <w:abstractNum w:abstractNumId="5" w15:restartNumberingAfterBreak="0">
    <w:nsid w:val="594781A4"/>
    <w:multiLevelType w:val="singleLevel"/>
    <w:tmpl w:val="594781A4"/>
    <w:lvl w:ilvl="0">
      <w:start w:val="1"/>
      <w:numFmt w:val="chineseCounting"/>
      <w:suff w:val="nothing"/>
      <w:lvlText w:val="第%1条"/>
      <w:lvlJc w:val="left"/>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C41"/>
    <w:rsid w:val="00026520"/>
    <w:rsid w:val="00026832"/>
    <w:rsid w:val="0004220C"/>
    <w:rsid w:val="00094ADC"/>
    <w:rsid w:val="000B4AC9"/>
    <w:rsid w:val="000C2AAD"/>
    <w:rsid w:val="000C4FCD"/>
    <w:rsid w:val="000C7B07"/>
    <w:rsid w:val="000D17C4"/>
    <w:rsid w:val="000E22D8"/>
    <w:rsid w:val="000E3EB7"/>
    <w:rsid w:val="000F59A8"/>
    <w:rsid w:val="000F6F00"/>
    <w:rsid w:val="00103E0F"/>
    <w:rsid w:val="001041D4"/>
    <w:rsid w:val="001111B1"/>
    <w:rsid w:val="00113DE3"/>
    <w:rsid w:val="001229C1"/>
    <w:rsid w:val="001378A6"/>
    <w:rsid w:val="001407DC"/>
    <w:rsid w:val="001508AD"/>
    <w:rsid w:val="0015261A"/>
    <w:rsid w:val="00160D83"/>
    <w:rsid w:val="00162A8F"/>
    <w:rsid w:val="00185494"/>
    <w:rsid w:val="00185951"/>
    <w:rsid w:val="0019333A"/>
    <w:rsid w:val="0019550A"/>
    <w:rsid w:val="001C3297"/>
    <w:rsid w:val="001D36D3"/>
    <w:rsid w:val="001F7DBC"/>
    <w:rsid w:val="00202942"/>
    <w:rsid w:val="002053A9"/>
    <w:rsid w:val="00206640"/>
    <w:rsid w:val="00220D7A"/>
    <w:rsid w:val="0023261F"/>
    <w:rsid w:val="00266420"/>
    <w:rsid w:val="00272B8C"/>
    <w:rsid w:val="002837F0"/>
    <w:rsid w:val="00285835"/>
    <w:rsid w:val="002A4AE2"/>
    <w:rsid w:val="002B187F"/>
    <w:rsid w:val="002B1C23"/>
    <w:rsid w:val="002B2B07"/>
    <w:rsid w:val="002C024E"/>
    <w:rsid w:val="002C2671"/>
    <w:rsid w:val="002F6DB9"/>
    <w:rsid w:val="003409D6"/>
    <w:rsid w:val="00350BE7"/>
    <w:rsid w:val="00354EDA"/>
    <w:rsid w:val="003552E1"/>
    <w:rsid w:val="003574F9"/>
    <w:rsid w:val="00384497"/>
    <w:rsid w:val="003C1D5E"/>
    <w:rsid w:val="003E08E9"/>
    <w:rsid w:val="00444647"/>
    <w:rsid w:val="004470A7"/>
    <w:rsid w:val="004473FA"/>
    <w:rsid w:val="004628AB"/>
    <w:rsid w:val="004A0F69"/>
    <w:rsid w:val="004A2D0A"/>
    <w:rsid w:val="004A4A1C"/>
    <w:rsid w:val="004D683E"/>
    <w:rsid w:val="004F3BA6"/>
    <w:rsid w:val="00502EE6"/>
    <w:rsid w:val="005038C5"/>
    <w:rsid w:val="00534A9A"/>
    <w:rsid w:val="00536FC9"/>
    <w:rsid w:val="005421CC"/>
    <w:rsid w:val="00544DAD"/>
    <w:rsid w:val="00572826"/>
    <w:rsid w:val="00585B71"/>
    <w:rsid w:val="005A3261"/>
    <w:rsid w:val="005C2A6D"/>
    <w:rsid w:val="005E016F"/>
    <w:rsid w:val="005E12CB"/>
    <w:rsid w:val="005F3395"/>
    <w:rsid w:val="005F6FA4"/>
    <w:rsid w:val="006101E4"/>
    <w:rsid w:val="00613998"/>
    <w:rsid w:val="00616524"/>
    <w:rsid w:val="006377EA"/>
    <w:rsid w:val="00644452"/>
    <w:rsid w:val="0065340C"/>
    <w:rsid w:val="00655E0C"/>
    <w:rsid w:val="0067271C"/>
    <w:rsid w:val="0068371B"/>
    <w:rsid w:val="006A056B"/>
    <w:rsid w:val="006A6784"/>
    <w:rsid w:val="006B274D"/>
    <w:rsid w:val="006E13DA"/>
    <w:rsid w:val="006E407C"/>
    <w:rsid w:val="00706CE7"/>
    <w:rsid w:val="00712128"/>
    <w:rsid w:val="00712F84"/>
    <w:rsid w:val="0071738F"/>
    <w:rsid w:val="00722BBF"/>
    <w:rsid w:val="00750DC3"/>
    <w:rsid w:val="007515A3"/>
    <w:rsid w:val="007C66A5"/>
    <w:rsid w:val="007C7C41"/>
    <w:rsid w:val="007D2559"/>
    <w:rsid w:val="007D356C"/>
    <w:rsid w:val="007D401D"/>
    <w:rsid w:val="007D6D66"/>
    <w:rsid w:val="007E0833"/>
    <w:rsid w:val="007F12CE"/>
    <w:rsid w:val="00801062"/>
    <w:rsid w:val="00810469"/>
    <w:rsid w:val="008226A4"/>
    <w:rsid w:val="00825689"/>
    <w:rsid w:val="00826C2A"/>
    <w:rsid w:val="00833594"/>
    <w:rsid w:val="008655EF"/>
    <w:rsid w:val="00877D26"/>
    <w:rsid w:val="00885372"/>
    <w:rsid w:val="00885BB1"/>
    <w:rsid w:val="008A5D13"/>
    <w:rsid w:val="008A5E5D"/>
    <w:rsid w:val="008D0C9C"/>
    <w:rsid w:val="008E54DB"/>
    <w:rsid w:val="00903C20"/>
    <w:rsid w:val="00911FD5"/>
    <w:rsid w:val="00912925"/>
    <w:rsid w:val="00921051"/>
    <w:rsid w:val="00927127"/>
    <w:rsid w:val="009308A5"/>
    <w:rsid w:val="009345BA"/>
    <w:rsid w:val="009368D3"/>
    <w:rsid w:val="00976C4B"/>
    <w:rsid w:val="009A1D1C"/>
    <w:rsid w:val="009B5FB6"/>
    <w:rsid w:val="009D055E"/>
    <w:rsid w:val="009F30ED"/>
    <w:rsid w:val="00A12750"/>
    <w:rsid w:val="00A20E43"/>
    <w:rsid w:val="00A23BA5"/>
    <w:rsid w:val="00A37FF5"/>
    <w:rsid w:val="00A53A34"/>
    <w:rsid w:val="00A801C1"/>
    <w:rsid w:val="00A81F44"/>
    <w:rsid w:val="00A91450"/>
    <w:rsid w:val="00AA145B"/>
    <w:rsid w:val="00AB4256"/>
    <w:rsid w:val="00AC51EC"/>
    <w:rsid w:val="00AD6534"/>
    <w:rsid w:val="00B0097F"/>
    <w:rsid w:val="00B22937"/>
    <w:rsid w:val="00B3412E"/>
    <w:rsid w:val="00B35BE1"/>
    <w:rsid w:val="00B37B00"/>
    <w:rsid w:val="00B52059"/>
    <w:rsid w:val="00B56A7F"/>
    <w:rsid w:val="00B66748"/>
    <w:rsid w:val="00B7493C"/>
    <w:rsid w:val="00B87532"/>
    <w:rsid w:val="00BB0BBD"/>
    <w:rsid w:val="00BB5B6B"/>
    <w:rsid w:val="00BD0325"/>
    <w:rsid w:val="00BD3ADB"/>
    <w:rsid w:val="00BD476F"/>
    <w:rsid w:val="00BE0D00"/>
    <w:rsid w:val="00BF5E60"/>
    <w:rsid w:val="00C10E71"/>
    <w:rsid w:val="00C56430"/>
    <w:rsid w:val="00CB7695"/>
    <w:rsid w:val="00CC512E"/>
    <w:rsid w:val="00CC68B0"/>
    <w:rsid w:val="00CD6C9C"/>
    <w:rsid w:val="00CE15C5"/>
    <w:rsid w:val="00CF1803"/>
    <w:rsid w:val="00D069B4"/>
    <w:rsid w:val="00D379A2"/>
    <w:rsid w:val="00D70A69"/>
    <w:rsid w:val="00D80103"/>
    <w:rsid w:val="00D85CA0"/>
    <w:rsid w:val="00D93253"/>
    <w:rsid w:val="00DA67B2"/>
    <w:rsid w:val="00DA7A93"/>
    <w:rsid w:val="00DB2314"/>
    <w:rsid w:val="00DB2CAE"/>
    <w:rsid w:val="00DB5AB0"/>
    <w:rsid w:val="00DF2E12"/>
    <w:rsid w:val="00E14BA2"/>
    <w:rsid w:val="00E17DCF"/>
    <w:rsid w:val="00E250FD"/>
    <w:rsid w:val="00E271E4"/>
    <w:rsid w:val="00E40CEC"/>
    <w:rsid w:val="00E51E05"/>
    <w:rsid w:val="00E538A7"/>
    <w:rsid w:val="00E55A18"/>
    <w:rsid w:val="00E561F7"/>
    <w:rsid w:val="00E72E7B"/>
    <w:rsid w:val="00E8167A"/>
    <w:rsid w:val="00EA286E"/>
    <w:rsid w:val="00EA3476"/>
    <w:rsid w:val="00ED2FB9"/>
    <w:rsid w:val="00EE4071"/>
    <w:rsid w:val="00EF202B"/>
    <w:rsid w:val="00EF4C05"/>
    <w:rsid w:val="00F43369"/>
    <w:rsid w:val="00F661DC"/>
    <w:rsid w:val="00F74538"/>
    <w:rsid w:val="00F7673C"/>
    <w:rsid w:val="00F80705"/>
    <w:rsid w:val="00F87DB3"/>
    <w:rsid w:val="00F93939"/>
    <w:rsid w:val="00FB34C2"/>
    <w:rsid w:val="00FB7D38"/>
    <w:rsid w:val="00FC3F60"/>
    <w:rsid w:val="00FE2A63"/>
    <w:rsid w:val="02654867"/>
    <w:rsid w:val="0F0207DB"/>
    <w:rsid w:val="11AA79EB"/>
    <w:rsid w:val="1C0E2CEB"/>
    <w:rsid w:val="29C91151"/>
    <w:rsid w:val="3BEE6177"/>
    <w:rsid w:val="3D422619"/>
    <w:rsid w:val="4349552E"/>
    <w:rsid w:val="45EE264F"/>
    <w:rsid w:val="47F87C39"/>
    <w:rsid w:val="54F16ABB"/>
    <w:rsid w:val="5FAE2B10"/>
    <w:rsid w:val="645E6340"/>
    <w:rsid w:val="68320EBE"/>
    <w:rsid w:val="6884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05C1BA"/>
  <w15:docId w15:val="{2FAC7975-E877-41A9-B7DF-9807A8DD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Hyperlink" w:uiPriority="99"/>
    <w:lsdException w:name="Followed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adjustRightInd w:val="0"/>
      <w:snapToGrid w:val="0"/>
      <w:spacing w:line="360" w:lineRule="atLeast"/>
      <w:ind w:firstLine="480"/>
    </w:pPr>
    <w:rPr>
      <w:sz w:val="24"/>
    </w:rPr>
  </w:style>
  <w:style w:type="paragraph" w:styleId="a4">
    <w:name w:val="Balloon Text"/>
    <w:basedOn w:val="a"/>
    <w:semiHidden/>
    <w:qFormat/>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8">
    <w:name w:val="page number"/>
    <w:basedOn w:val="a0"/>
  </w:style>
  <w:style w:type="character" w:styleId="a9">
    <w:name w:val="FollowedHyperlink"/>
    <w:basedOn w:val="a0"/>
    <w:uiPriority w:val="99"/>
    <w:unhideWhenUsed/>
    <w:rPr>
      <w:color w:val="800080"/>
      <w:u w:val="single"/>
    </w:rPr>
  </w:style>
  <w:style w:type="character" w:styleId="aa">
    <w:name w:val="Emphasis"/>
    <w:basedOn w:val="a0"/>
    <w:qFormat/>
    <w:rPr>
      <w:color w:val="CC0000"/>
    </w:rPr>
  </w:style>
  <w:style w:type="character" w:styleId="ab">
    <w:name w:val="Hyperlink"/>
    <w:basedOn w:val="a0"/>
    <w:uiPriority w:val="99"/>
    <w:rPr>
      <w:color w:val="990000"/>
      <w:sz w:val="18"/>
      <w:szCs w:val="18"/>
      <w:u w:val="none"/>
    </w:rPr>
  </w:style>
  <w:style w:type="character" w:customStyle="1" w:styleId="style21">
    <w:name w:val="style21"/>
    <w:basedOn w:val="a0"/>
    <w:rPr>
      <w:sz w:val="22"/>
      <w:szCs w:val="22"/>
    </w:rPr>
  </w:style>
  <w:style w:type="paragraph" w:customStyle="1" w:styleId="font5">
    <w:name w:val="font5"/>
    <w:basedOn w:val="a"/>
    <w:qFormat/>
    <w:pPr>
      <w:widowControl/>
      <w:spacing w:before="100" w:beforeAutospacing="1" w:after="100" w:afterAutospacing="1"/>
      <w:jc w:val="left"/>
    </w:pPr>
    <w:rPr>
      <w:rFonts w:ascii="宋体" w:hAnsi="宋体" w:cs="宋体"/>
      <w:kern w:val="0"/>
      <w:sz w:val="22"/>
      <w:szCs w:val="22"/>
    </w:rPr>
  </w:style>
  <w:style w:type="paragraph" w:customStyle="1" w:styleId="font6">
    <w:name w:val="font6"/>
    <w:basedOn w:val="a"/>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pPr>
      <w:widowControl/>
      <w:spacing w:before="100" w:beforeAutospacing="1" w:after="100" w:afterAutospacing="1"/>
      <w:jc w:val="left"/>
    </w:pPr>
    <w:rPr>
      <w:rFonts w:ascii="宋体" w:hAnsi="宋体" w:cs="宋体"/>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b/>
      <w:bCs/>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kern w:val="0"/>
      <w:sz w:val="24"/>
    </w:rPr>
  </w:style>
  <w:style w:type="paragraph" w:customStyle="1" w:styleId="xl70">
    <w:name w:val="xl70"/>
    <w:basedOn w:val="a"/>
    <w:pPr>
      <w:widowControl/>
      <w:pBdr>
        <w:bottom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xl71">
    <w:name w:val="xl71"/>
    <w:basedOn w:val="a"/>
    <w:pPr>
      <w:widowControl/>
      <w:pBdr>
        <w:top w:val="single" w:sz="4" w:space="0" w:color="auto"/>
      </w:pBdr>
      <w:spacing w:before="100" w:beforeAutospacing="1" w:after="100" w:afterAutospacing="1"/>
      <w:jc w:val="center"/>
    </w:pPr>
    <w:rPr>
      <w:rFonts w:ascii="宋体" w:hAnsi="宋体" w:cs="宋体"/>
      <w:kern w:val="0"/>
      <w:sz w:val="24"/>
    </w:rPr>
  </w:style>
  <w:style w:type="character" w:customStyle="1" w:styleId="2Char">
    <w:name w:val="标题 2 Char"/>
    <w:basedOn w:val="a0"/>
    <w:link w:val="2"/>
    <w:uiPriority w:val="9"/>
    <w:rPr>
      <w:rFonts w:ascii="宋体" w:hAnsi="宋体" w:cs="宋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7152</TotalTime>
  <Pages>12</Pages>
  <Words>1194</Words>
  <Characters>6811</Characters>
  <Application>Microsoft Office Word</Application>
  <DocSecurity>0</DocSecurity>
  <Lines>56</Lines>
  <Paragraphs>15</Paragraphs>
  <ScaleCrop>false</ScaleCrop>
  <Company>微软用户</Company>
  <LinksUpToDate>false</LinksUpToDate>
  <CharactersWithSpaces>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湖南科技大学2005-2006年教材招标</dc:title>
  <dc:subject/>
  <dc:creator>jwc</dc:creator>
  <cp:keywords/>
  <dc:description/>
  <cp:lastModifiedBy>21556707@qq.com</cp:lastModifiedBy>
  <cp:revision>6</cp:revision>
  <cp:lastPrinted>2009-02-17T01:24:00Z</cp:lastPrinted>
  <dcterms:created xsi:type="dcterms:W3CDTF">2020-10-12T02:09:00Z</dcterms:created>
  <dcterms:modified xsi:type="dcterms:W3CDTF">2021-09-23T01:18:00Z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2052-11.1.0.8183</vt:lpwstr>
  </property>
</Properties>
</file>