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C2" w:rsidRPr="00DA77C2" w:rsidRDefault="00DA77C2" w:rsidP="00DA77C2">
      <w:pPr>
        <w:jc w:val="right"/>
        <w:rPr>
          <w:rFonts w:ascii="楷体_GB2312" w:eastAsia="楷体_GB2312"/>
          <w:sz w:val="24"/>
        </w:rPr>
      </w:pPr>
      <w:r w:rsidRPr="00DA77C2">
        <w:rPr>
          <w:rFonts w:ascii="楷体_GB2312" w:eastAsia="楷体_GB2312" w:hint="eastAsia"/>
          <w:sz w:val="24"/>
        </w:rPr>
        <w:t>NO：化职院资20180014号</w:t>
      </w:r>
    </w:p>
    <w:p w:rsidR="00A968D2" w:rsidRPr="00A968D2" w:rsidRDefault="00A968D2" w:rsidP="00A968D2">
      <w:pPr>
        <w:jc w:val="center"/>
        <w:rPr>
          <w:rFonts w:eastAsia="黑体"/>
          <w:sz w:val="36"/>
        </w:rPr>
      </w:pPr>
    </w:p>
    <w:p w:rsidR="00A968D2" w:rsidRPr="00A968D2" w:rsidRDefault="00A968D2" w:rsidP="00A968D2">
      <w:pPr>
        <w:jc w:val="center"/>
        <w:rPr>
          <w:rFonts w:eastAsia="黑体"/>
          <w:sz w:val="36"/>
        </w:rPr>
      </w:pPr>
      <w:r w:rsidRPr="00A968D2">
        <w:rPr>
          <w:rFonts w:eastAsia="黑体" w:hint="eastAsia"/>
          <w:sz w:val="36"/>
        </w:rPr>
        <w:t>湖南化工职业技术学院</w:t>
      </w:r>
    </w:p>
    <w:p w:rsidR="00A968D2" w:rsidRPr="00A968D2" w:rsidRDefault="00A968D2" w:rsidP="00A968D2">
      <w:pPr>
        <w:jc w:val="center"/>
        <w:rPr>
          <w:rFonts w:eastAsia="黑体"/>
          <w:sz w:val="36"/>
        </w:rPr>
      </w:pPr>
      <w:r w:rsidRPr="00A968D2">
        <w:rPr>
          <w:rFonts w:eastAsia="黑体" w:hint="eastAsia"/>
          <w:sz w:val="36"/>
        </w:rPr>
        <w:t>二食堂包厢餐桌椅项目</w:t>
      </w:r>
    </w:p>
    <w:p w:rsidR="00A968D2" w:rsidRPr="00A968D2" w:rsidRDefault="002F67D2" w:rsidP="00A968D2">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135pt;margin-top:7.8pt;width:135pt;height:514.8pt;z-index:251659264" filled="f" stroked="f">
            <v:textbox style="layout-flow:vertical-ideographic;mso-next-textbox:#_x0000_s1026">
              <w:txbxContent>
                <w:p w:rsidR="00A968D2" w:rsidRDefault="00A968D2" w:rsidP="00A968D2">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v:textbox>
            <w10:wrap type="square"/>
          </v:shape>
        </w:pict>
      </w:r>
    </w:p>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Pr>
        <w:jc w:val="center"/>
        <w:rPr>
          <w:sz w:val="32"/>
        </w:rPr>
      </w:pPr>
      <w:r w:rsidRPr="00A968D2">
        <w:rPr>
          <w:rFonts w:hint="eastAsia"/>
          <w:sz w:val="32"/>
        </w:rPr>
        <w:t>2018</w:t>
      </w:r>
      <w:r w:rsidRPr="00A968D2">
        <w:rPr>
          <w:rFonts w:hint="eastAsia"/>
          <w:sz w:val="32"/>
        </w:rPr>
        <w:t>年</w:t>
      </w:r>
      <w:r w:rsidRPr="00A968D2">
        <w:rPr>
          <w:rFonts w:hint="eastAsia"/>
          <w:sz w:val="32"/>
        </w:rPr>
        <w:t>11</w:t>
      </w:r>
      <w:r w:rsidRPr="00A968D2">
        <w:rPr>
          <w:rFonts w:hint="eastAsia"/>
          <w:sz w:val="32"/>
        </w:rPr>
        <w:t>月</w:t>
      </w:r>
    </w:p>
    <w:p w:rsidR="00A968D2" w:rsidRPr="00A968D2" w:rsidRDefault="00A968D2" w:rsidP="00A968D2">
      <w:pPr>
        <w:widowControl/>
        <w:spacing w:beforeLines="40" w:before="124" w:afterLines="40" w:after="124" w:line="375" w:lineRule="atLeast"/>
        <w:jc w:val="center"/>
        <w:rPr>
          <w:rFonts w:ascii="宋体" w:hAnsi="宋体" w:cs="宋体"/>
          <w:b/>
          <w:kern w:val="0"/>
          <w:sz w:val="36"/>
          <w:szCs w:val="36"/>
        </w:rPr>
      </w:pPr>
      <w:r w:rsidRPr="00A968D2">
        <w:rPr>
          <w:rFonts w:ascii="宋体" w:hAnsi="宋体" w:cs="宋体" w:hint="eastAsia"/>
          <w:b/>
          <w:kern w:val="0"/>
          <w:sz w:val="36"/>
          <w:szCs w:val="36"/>
        </w:rPr>
        <w:lastRenderedPageBreak/>
        <w:t>湖南化工职业技术学院</w:t>
      </w:r>
    </w:p>
    <w:p w:rsidR="00A968D2" w:rsidRPr="00A968D2" w:rsidRDefault="00A968D2" w:rsidP="00A968D2">
      <w:pPr>
        <w:jc w:val="center"/>
        <w:rPr>
          <w:rFonts w:eastAsia="黑体"/>
          <w:sz w:val="36"/>
        </w:rPr>
      </w:pPr>
    </w:p>
    <w:p w:rsidR="00A968D2" w:rsidRPr="00A968D2" w:rsidRDefault="00A968D2" w:rsidP="00A968D2">
      <w:pPr>
        <w:widowControl/>
        <w:spacing w:beforeLines="40" w:before="124" w:afterLines="40" w:after="124" w:line="375" w:lineRule="atLeast"/>
        <w:jc w:val="center"/>
        <w:rPr>
          <w:rFonts w:ascii="宋体" w:hAnsi="宋体" w:cs="宋体"/>
          <w:b/>
          <w:kern w:val="0"/>
          <w:sz w:val="36"/>
          <w:szCs w:val="36"/>
        </w:rPr>
      </w:pPr>
      <w:r w:rsidRPr="00A968D2">
        <w:rPr>
          <w:rFonts w:ascii="宋体" w:hAnsi="宋体" w:cs="宋体" w:hint="eastAsia"/>
          <w:b/>
          <w:kern w:val="0"/>
          <w:sz w:val="36"/>
          <w:szCs w:val="36"/>
        </w:rPr>
        <w:t>二食堂包厢餐桌椅</w:t>
      </w:r>
      <w:r w:rsidRPr="00A968D2">
        <w:rPr>
          <w:rFonts w:ascii="宋体" w:hAnsi="宋体" w:cs="宋体"/>
          <w:b/>
          <w:kern w:val="0"/>
          <w:sz w:val="36"/>
          <w:szCs w:val="36"/>
        </w:rPr>
        <w:t>招标</w:t>
      </w:r>
      <w:r w:rsidRPr="00A968D2">
        <w:rPr>
          <w:rFonts w:ascii="宋体" w:hAnsi="宋体" w:cs="宋体" w:hint="eastAsia"/>
          <w:b/>
          <w:kern w:val="0"/>
          <w:sz w:val="36"/>
          <w:szCs w:val="36"/>
        </w:rPr>
        <w:t>公告</w:t>
      </w:r>
    </w:p>
    <w:p w:rsidR="00A968D2" w:rsidRPr="00A968D2" w:rsidRDefault="00A968D2" w:rsidP="00A968D2">
      <w:pPr>
        <w:jc w:val="center"/>
        <w:rPr>
          <w:rFonts w:eastAsia="黑体"/>
          <w:sz w:val="24"/>
        </w:rPr>
      </w:pPr>
      <w:r w:rsidRPr="00A968D2">
        <w:rPr>
          <w:rFonts w:ascii="宋体" w:hAnsi="宋体" w:cs="宋体"/>
          <w:kern w:val="0"/>
          <w:sz w:val="24"/>
        </w:rPr>
        <w:t>根据《湖南</w:t>
      </w:r>
      <w:r w:rsidRPr="00A968D2">
        <w:rPr>
          <w:rFonts w:ascii="宋体" w:hAnsi="宋体" w:cs="宋体" w:hint="eastAsia"/>
          <w:kern w:val="0"/>
          <w:sz w:val="24"/>
        </w:rPr>
        <w:t>化工职业技术学院</w:t>
      </w:r>
      <w:r w:rsidRPr="00A968D2">
        <w:rPr>
          <w:rFonts w:ascii="宋体" w:hAnsi="宋体" w:cs="宋体"/>
          <w:kern w:val="0"/>
          <w:sz w:val="24"/>
        </w:rPr>
        <w:t>招</w:t>
      </w:r>
      <w:r w:rsidRPr="00A968D2">
        <w:rPr>
          <w:rFonts w:ascii="宋体" w:hAnsi="宋体" w:cs="宋体" w:hint="eastAsia"/>
          <w:kern w:val="0"/>
          <w:sz w:val="24"/>
        </w:rPr>
        <w:t>投</w:t>
      </w:r>
      <w:r w:rsidRPr="00A968D2">
        <w:rPr>
          <w:rFonts w:ascii="宋体" w:hAnsi="宋体" w:cs="宋体"/>
          <w:kern w:val="0"/>
          <w:sz w:val="24"/>
        </w:rPr>
        <w:t>标管理办法》，</w:t>
      </w:r>
      <w:r w:rsidRPr="00A968D2">
        <w:rPr>
          <w:rFonts w:ascii="宋体" w:hAnsi="宋体" w:cs="宋体" w:hint="eastAsia"/>
          <w:kern w:val="0"/>
          <w:sz w:val="24"/>
        </w:rPr>
        <w:t>我院</w:t>
      </w:r>
      <w:r w:rsidRPr="00A968D2">
        <w:rPr>
          <w:rFonts w:ascii="宋体" w:hAnsi="宋体" w:cs="宋体"/>
          <w:kern w:val="0"/>
          <w:sz w:val="24"/>
        </w:rPr>
        <w:t>拟</w:t>
      </w:r>
      <w:r w:rsidRPr="00A968D2">
        <w:rPr>
          <w:rFonts w:ascii="宋体" w:hAnsi="宋体" w:cs="宋体" w:hint="eastAsia"/>
          <w:kern w:val="0"/>
          <w:sz w:val="24"/>
        </w:rPr>
        <w:t>对</w:t>
      </w:r>
      <w:r w:rsidRPr="00A968D2">
        <w:rPr>
          <w:rFonts w:eastAsia="黑体" w:hint="eastAsia"/>
          <w:sz w:val="24"/>
        </w:rPr>
        <w:t>二食堂包厢餐桌椅项目</w:t>
      </w:r>
      <w:r w:rsidRPr="00A968D2">
        <w:rPr>
          <w:rFonts w:ascii="宋体" w:hAnsi="宋体" w:cs="宋体"/>
          <w:kern w:val="0"/>
          <w:sz w:val="24"/>
        </w:rPr>
        <w:t>进行招标，现将</w:t>
      </w:r>
      <w:r w:rsidRPr="00A968D2">
        <w:rPr>
          <w:rFonts w:ascii="宋体" w:hAnsi="宋体" w:cs="宋体" w:hint="eastAsia"/>
          <w:kern w:val="0"/>
          <w:sz w:val="24"/>
        </w:rPr>
        <w:t>该</w:t>
      </w:r>
      <w:r w:rsidRPr="00A968D2">
        <w:rPr>
          <w:rFonts w:ascii="宋体" w:hAnsi="宋体" w:cs="宋体"/>
          <w:kern w:val="0"/>
          <w:sz w:val="24"/>
        </w:rPr>
        <w:t>招标工作事宜公告如下</w:t>
      </w:r>
      <w:r w:rsidRPr="00A968D2">
        <w:rPr>
          <w:sz w:val="22"/>
          <w:szCs w:val="22"/>
        </w:rPr>
        <w:t>：</w:t>
      </w:r>
    </w:p>
    <w:p w:rsidR="00A968D2" w:rsidRPr="00A968D2" w:rsidRDefault="00A968D2" w:rsidP="00A968D2">
      <w:pPr>
        <w:widowControl/>
        <w:numPr>
          <w:ilvl w:val="0"/>
          <w:numId w:val="2"/>
        </w:numPr>
        <w:spacing w:line="300" w:lineRule="exact"/>
        <w:jc w:val="left"/>
        <w:rPr>
          <w:rFonts w:ascii="宋体" w:hAnsi="宋体" w:cs="宋体"/>
          <w:kern w:val="0"/>
          <w:sz w:val="24"/>
        </w:rPr>
      </w:pPr>
      <w:r w:rsidRPr="00A968D2">
        <w:rPr>
          <w:rFonts w:ascii="宋体" w:hAnsi="宋体" w:cs="宋体"/>
          <w:kern w:val="0"/>
          <w:sz w:val="24"/>
        </w:rPr>
        <w:t>项目名称：</w:t>
      </w:r>
      <w:r w:rsidRPr="00A968D2">
        <w:rPr>
          <w:rFonts w:eastAsia="黑体" w:hint="eastAsia"/>
          <w:sz w:val="24"/>
        </w:rPr>
        <w:t>二食堂包厢餐桌椅项目</w:t>
      </w:r>
    </w:p>
    <w:p w:rsidR="00A968D2" w:rsidRPr="00A968D2" w:rsidRDefault="00A968D2" w:rsidP="00A968D2">
      <w:pPr>
        <w:widowControl/>
        <w:numPr>
          <w:ilvl w:val="0"/>
          <w:numId w:val="2"/>
        </w:numPr>
        <w:spacing w:line="300" w:lineRule="exact"/>
        <w:jc w:val="left"/>
        <w:rPr>
          <w:rFonts w:ascii="宋体" w:hAnsi="宋体" w:cs="宋体"/>
          <w:kern w:val="0"/>
          <w:sz w:val="24"/>
        </w:rPr>
      </w:pPr>
      <w:r w:rsidRPr="00A968D2">
        <w:rPr>
          <w:rFonts w:ascii="宋体" w:hAnsi="宋体" w:cs="宋体" w:hint="eastAsia"/>
          <w:kern w:val="0"/>
          <w:sz w:val="24"/>
        </w:rPr>
        <w:t>项目预算；</w:t>
      </w:r>
      <w:r w:rsidR="000E46AE">
        <w:rPr>
          <w:rFonts w:ascii="宋体" w:hAnsi="宋体" w:cs="宋体" w:hint="eastAsia"/>
          <w:kern w:val="0"/>
          <w:sz w:val="24"/>
        </w:rPr>
        <w:t>15</w:t>
      </w:r>
      <w:r w:rsidRPr="00A968D2">
        <w:rPr>
          <w:rFonts w:ascii="宋体" w:hAnsi="宋体" w:cs="宋体" w:hint="eastAsia"/>
          <w:kern w:val="0"/>
          <w:sz w:val="24"/>
        </w:rPr>
        <w:t>万元</w:t>
      </w:r>
      <w:bookmarkStart w:id="0" w:name="_GoBack"/>
      <w:bookmarkEnd w:id="0"/>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2</w:t>
      </w:r>
      <w:r w:rsidRPr="00A968D2">
        <w:rPr>
          <w:rFonts w:ascii="宋体" w:hAnsi="宋体" w:cs="宋体"/>
          <w:kern w:val="0"/>
          <w:sz w:val="24"/>
        </w:rPr>
        <w:t>、</w:t>
      </w:r>
      <w:r w:rsidRPr="00A968D2">
        <w:rPr>
          <w:rFonts w:ascii="宋体" w:hAnsi="宋体" w:cs="宋体" w:hint="eastAsia"/>
          <w:kern w:val="0"/>
          <w:sz w:val="24"/>
        </w:rPr>
        <w:t>报名时间</w:t>
      </w:r>
      <w:r w:rsidRPr="00A968D2">
        <w:rPr>
          <w:rFonts w:ascii="宋体" w:hAnsi="宋体" w:cs="宋体"/>
          <w:kern w:val="0"/>
          <w:sz w:val="24"/>
        </w:rPr>
        <w:t>：</w:t>
      </w:r>
      <w:r w:rsidRPr="00A968D2">
        <w:rPr>
          <w:rFonts w:ascii="宋体" w:hAnsi="宋体" w:cs="宋体" w:hint="eastAsia"/>
          <w:kern w:val="0"/>
          <w:sz w:val="24"/>
        </w:rPr>
        <w:t>报名</w:t>
      </w:r>
      <w:r w:rsidRPr="00A968D2">
        <w:rPr>
          <w:rFonts w:ascii="宋体" w:hAnsi="宋体" w:cs="宋体"/>
          <w:kern w:val="0"/>
          <w:sz w:val="24"/>
        </w:rPr>
        <w:t>时间为</w:t>
      </w:r>
      <w:r w:rsidRPr="00A968D2">
        <w:rPr>
          <w:kern w:val="0"/>
          <w:sz w:val="24"/>
        </w:rPr>
        <w:t>20</w:t>
      </w:r>
      <w:r w:rsidRPr="00A968D2">
        <w:rPr>
          <w:rFonts w:hint="eastAsia"/>
          <w:kern w:val="0"/>
          <w:sz w:val="24"/>
        </w:rPr>
        <w:t>18</w:t>
      </w:r>
      <w:r w:rsidRPr="00A968D2">
        <w:rPr>
          <w:rFonts w:ascii="宋体" w:hAnsi="宋体" w:cs="宋体"/>
          <w:kern w:val="0"/>
          <w:sz w:val="24"/>
        </w:rPr>
        <w:t>年</w:t>
      </w:r>
      <w:r w:rsidRPr="00A968D2">
        <w:rPr>
          <w:rFonts w:ascii="宋体" w:hAnsi="宋体" w:cs="宋体" w:hint="eastAsia"/>
          <w:kern w:val="0"/>
          <w:sz w:val="24"/>
        </w:rPr>
        <w:t>11</w:t>
      </w:r>
      <w:r w:rsidRPr="00A968D2">
        <w:rPr>
          <w:rFonts w:ascii="宋体" w:hAnsi="宋体" w:cs="宋体"/>
          <w:kern w:val="0"/>
          <w:sz w:val="24"/>
        </w:rPr>
        <w:t>月</w:t>
      </w:r>
      <w:r w:rsidRPr="00A968D2">
        <w:rPr>
          <w:rFonts w:ascii="宋体" w:hAnsi="宋体" w:cs="宋体" w:hint="eastAsia"/>
          <w:kern w:val="0"/>
          <w:sz w:val="24"/>
        </w:rPr>
        <w:t>1</w:t>
      </w:r>
      <w:r w:rsidRPr="00A968D2">
        <w:rPr>
          <w:rFonts w:ascii="宋体" w:hAnsi="宋体" w:cs="宋体"/>
          <w:kern w:val="0"/>
          <w:sz w:val="24"/>
        </w:rPr>
        <w:t>日</w:t>
      </w:r>
      <w:r w:rsidRPr="00A968D2">
        <w:rPr>
          <w:rFonts w:ascii="宋体" w:hAnsi="宋体" w:cs="宋体" w:hint="eastAsia"/>
          <w:kern w:val="0"/>
          <w:sz w:val="24"/>
        </w:rPr>
        <w:t>至</w:t>
      </w:r>
      <w:r w:rsidRPr="00A968D2">
        <w:rPr>
          <w:kern w:val="0"/>
          <w:sz w:val="24"/>
        </w:rPr>
        <w:t>20</w:t>
      </w:r>
      <w:r w:rsidRPr="00A968D2">
        <w:rPr>
          <w:rFonts w:hint="eastAsia"/>
          <w:kern w:val="0"/>
          <w:sz w:val="24"/>
        </w:rPr>
        <w:t>18</w:t>
      </w:r>
      <w:r w:rsidRPr="00A968D2">
        <w:rPr>
          <w:rFonts w:ascii="宋体" w:hAnsi="宋体" w:cs="宋体"/>
          <w:kern w:val="0"/>
          <w:sz w:val="24"/>
        </w:rPr>
        <w:t>年</w:t>
      </w:r>
      <w:r w:rsidRPr="00A968D2">
        <w:rPr>
          <w:rFonts w:ascii="宋体" w:hAnsi="宋体" w:cs="宋体" w:hint="eastAsia"/>
          <w:kern w:val="0"/>
          <w:sz w:val="24"/>
        </w:rPr>
        <w:t>11</w:t>
      </w:r>
      <w:r w:rsidRPr="00A968D2">
        <w:rPr>
          <w:rFonts w:ascii="宋体" w:hAnsi="宋体" w:cs="宋体"/>
          <w:kern w:val="0"/>
          <w:sz w:val="24"/>
        </w:rPr>
        <w:t>月</w:t>
      </w:r>
      <w:r w:rsidRPr="00A968D2">
        <w:rPr>
          <w:rFonts w:ascii="宋体" w:hAnsi="宋体" w:cs="宋体" w:hint="eastAsia"/>
          <w:kern w:val="0"/>
          <w:sz w:val="24"/>
        </w:rPr>
        <w:t>3</w:t>
      </w:r>
      <w:r w:rsidRPr="00A968D2">
        <w:rPr>
          <w:rFonts w:ascii="宋体" w:hAnsi="宋体" w:cs="宋体"/>
          <w:kern w:val="0"/>
          <w:sz w:val="24"/>
        </w:rPr>
        <w:t>日，地点在湖南</w:t>
      </w:r>
      <w:r w:rsidRPr="00A968D2">
        <w:rPr>
          <w:rFonts w:ascii="宋体" w:hAnsi="宋体" w:cs="宋体" w:hint="eastAsia"/>
          <w:kern w:val="0"/>
          <w:sz w:val="24"/>
        </w:rPr>
        <w:t>化工职业技术学院资产管理</w:t>
      </w:r>
      <w:r w:rsidRPr="00A968D2">
        <w:rPr>
          <w:rFonts w:ascii="宋体" w:hAnsi="宋体" w:cs="宋体"/>
          <w:kern w:val="0"/>
          <w:sz w:val="24"/>
        </w:rPr>
        <w:t>处</w:t>
      </w:r>
      <w:r w:rsidRPr="00A968D2">
        <w:rPr>
          <w:rFonts w:ascii="宋体" w:hAnsi="宋体" w:cs="宋体" w:hint="eastAsia"/>
          <w:kern w:val="0"/>
          <w:sz w:val="24"/>
        </w:rPr>
        <w:t>（行政楼513胡老师）</w:t>
      </w:r>
      <w:r w:rsidRPr="00A968D2">
        <w:rPr>
          <w:rFonts w:ascii="宋体" w:hAnsi="宋体" w:cs="宋体"/>
          <w:kern w:val="0"/>
          <w:sz w:val="24"/>
        </w:rPr>
        <w:t>。</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3</w:t>
      </w:r>
      <w:r w:rsidRPr="00A968D2">
        <w:rPr>
          <w:rFonts w:ascii="宋体" w:hAnsi="宋体" w:cs="宋体"/>
          <w:kern w:val="0"/>
          <w:sz w:val="24"/>
        </w:rPr>
        <w:t>、招标截止及开标时间：</w:t>
      </w:r>
    </w:p>
    <w:p w:rsidR="00A968D2" w:rsidRPr="00A968D2" w:rsidRDefault="00A968D2" w:rsidP="00A968D2">
      <w:pPr>
        <w:widowControl/>
        <w:spacing w:line="300" w:lineRule="exact"/>
        <w:ind w:firstLineChars="350" w:firstLine="840"/>
        <w:jc w:val="left"/>
        <w:rPr>
          <w:rFonts w:ascii="宋体" w:hAnsi="宋体" w:cs="宋体"/>
          <w:kern w:val="0"/>
          <w:sz w:val="24"/>
        </w:rPr>
      </w:pPr>
      <w:r w:rsidRPr="00A968D2">
        <w:rPr>
          <w:rFonts w:ascii="宋体" w:hAnsi="宋体" w:cs="宋体" w:hint="eastAsia"/>
          <w:kern w:val="0"/>
          <w:sz w:val="24"/>
        </w:rPr>
        <w:t>截止时间：</w:t>
      </w:r>
      <w:r w:rsidRPr="00A968D2">
        <w:rPr>
          <w:kern w:val="0"/>
          <w:sz w:val="24"/>
        </w:rPr>
        <w:t>20</w:t>
      </w:r>
      <w:r w:rsidRPr="00A968D2">
        <w:rPr>
          <w:rFonts w:hint="eastAsia"/>
          <w:kern w:val="0"/>
          <w:sz w:val="24"/>
        </w:rPr>
        <w:t>18</w:t>
      </w:r>
      <w:r w:rsidRPr="00A968D2">
        <w:rPr>
          <w:rFonts w:ascii="宋体" w:hAnsi="宋体" w:cs="宋体"/>
          <w:kern w:val="0"/>
          <w:sz w:val="24"/>
        </w:rPr>
        <w:t>年</w:t>
      </w:r>
      <w:r w:rsidRPr="00A968D2">
        <w:rPr>
          <w:rFonts w:ascii="宋体" w:hAnsi="宋体" w:cs="宋体" w:hint="eastAsia"/>
          <w:kern w:val="0"/>
          <w:sz w:val="24"/>
        </w:rPr>
        <w:t>11</w:t>
      </w:r>
      <w:r w:rsidRPr="00A968D2">
        <w:rPr>
          <w:rFonts w:ascii="宋体" w:hAnsi="宋体" w:cs="宋体"/>
          <w:kern w:val="0"/>
          <w:sz w:val="24"/>
        </w:rPr>
        <w:t>月</w:t>
      </w:r>
      <w:r w:rsidRPr="00A968D2">
        <w:rPr>
          <w:rFonts w:ascii="宋体" w:hAnsi="宋体" w:cs="宋体" w:hint="eastAsia"/>
          <w:kern w:val="0"/>
          <w:sz w:val="24"/>
        </w:rPr>
        <w:t>3</w:t>
      </w:r>
      <w:r w:rsidRPr="00A968D2">
        <w:rPr>
          <w:rFonts w:ascii="宋体" w:hAnsi="宋体" w:cs="宋体"/>
          <w:kern w:val="0"/>
          <w:sz w:val="24"/>
        </w:rPr>
        <w:t>日</w:t>
      </w:r>
      <w:r w:rsidRPr="00A968D2">
        <w:rPr>
          <w:rFonts w:ascii="宋体" w:hAnsi="宋体" w:cs="宋体" w:hint="eastAsia"/>
          <w:kern w:val="0"/>
          <w:sz w:val="24"/>
        </w:rPr>
        <w:t>下午2：30</w:t>
      </w:r>
      <w:r w:rsidRPr="00A968D2">
        <w:rPr>
          <w:rFonts w:ascii="宋体" w:hAnsi="宋体" w:cs="宋体"/>
          <w:kern w:val="0"/>
          <w:sz w:val="24"/>
        </w:rPr>
        <w:t>。</w:t>
      </w:r>
      <w:r w:rsidRPr="00A968D2">
        <w:rPr>
          <w:rFonts w:ascii="宋体" w:hAnsi="宋体" w:cs="宋体" w:hint="eastAsia"/>
          <w:kern w:val="0"/>
          <w:sz w:val="24"/>
        </w:rPr>
        <w:t>标书密封好送交</w:t>
      </w:r>
      <w:r w:rsidRPr="00A968D2">
        <w:rPr>
          <w:rFonts w:ascii="宋体" w:hAnsi="宋体" w:cs="宋体"/>
          <w:kern w:val="0"/>
          <w:sz w:val="24"/>
        </w:rPr>
        <w:t>湖南</w:t>
      </w:r>
      <w:r w:rsidRPr="00A968D2">
        <w:rPr>
          <w:rFonts w:ascii="宋体" w:hAnsi="宋体" w:cs="宋体" w:hint="eastAsia"/>
          <w:kern w:val="0"/>
          <w:sz w:val="24"/>
        </w:rPr>
        <w:t>化工职业技术学院监察</w:t>
      </w:r>
      <w:r w:rsidRPr="00A968D2">
        <w:rPr>
          <w:rFonts w:ascii="宋体" w:hAnsi="宋体" w:cs="宋体"/>
          <w:kern w:val="0"/>
          <w:sz w:val="24"/>
        </w:rPr>
        <w:t>处</w:t>
      </w:r>
      <w:r w:rsidRPr="00A968D2">
        <w:rPr>
          <w:rFonts w:ascii="宋体" w:hAnsi="宋体" w:cs="宋体" w:hint="eastAsia"/>
          <w:kern w:val="0"/>
          <w:sz w:val="24"/>
        </w:rPr>
        <w:t>（行政楼417王老师）</w:t>
      </w:r>
    </w:p>
    <w:p w:rsidR="00A968D2" w:rsidRPr="00A968D2" w:rsidRDefault="00A968D2" w:rsidP="00A968D2">
      <w:pPr>
        <w:widowControl/>
        <w:spacing w:line="300" w:lineRule="exact"/>
        <w:ind w:firstLineChars="350" w:firstLine="840"/>
        <w:jc w:val="left"/>
        <w:rPr>
          <w:rFonts w:ascii="宋体" w:hAnsi="宋体" w:cs="宋体"/>
          <w:kern w:val="0"/>
          <w:sz w:val="24"/>
        </w:rPr>
      </w:pPr>
      <w:r w:rsidRPr="00A968D2">
        <w:rPr>
          <w:rFonts w:ascii="宋体" w:hAnsi="宋体" w:cs="宋体" w:hint="eastAsia"/>
          <w:kern w:val="0"/>
          <w:sz w:val="24"/>
        </w:rPr>
        <w:t xml:space="preserve">开标时间：2018年11月3日下午2：30 </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4</w:t>
      </w:r>
      <w:r w:rsidRPr="00A968D2">
        <w:rPr>
          <w:rFonts w:ascii="宋体" w:hAnsi="宋体" w:cs="宋体"/>
          <w:kern w:val="0"/>
          <w:sz w:val="24"/>
        </w:rPr>
        <w:t>、投标及开标地点：湖南</w:t>
      </w:r>
      <w:r w:rsidRPr="00A968D2">
        <w:rPr>
          <w:rFonts w:ascii="宋体" w:hAnsi="宋体" w:cs="宋体" w:hint="eastAsia"/>
          <w:kern w:val="0"/>
          <w:sz w:val="24"/>
        </w:rPr>
        <w:t>化工职业技术学院</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5</w:t>
      </w:r>
      <w:r w:rsidRPr="00A968D2">
        <w:rPr>
          <w:rFonts w:ascii="宋体" w:hAnsi="宋体" w:cs="宋体"/>
          <w:kern w:val="0"/>
          <w:sz w:val="24"/>
        </w:rPr>
        <w:t>、联系办法：</w:t>
      </w:r>
    </w:p>
    <w:p w:rsidR="00A968D2" w:rsidRPr="00A968D2" w:rsidRDefault="00A968D2" w:rsidP="00A968D2">
      <w:pPr>
        <w:widowControl/>
        <w:spacing w:line="300" w:lineRule="exact"/>
        <w:ind w:firstLineChars="350" w:firstLine="840"/>
        <w:jc w:val="left"/>
        <w:rPr>
          <w:kern w:val="0"/>
          <w:sz w:val="24"/>
        </w:rPr>
      </w:pPr>
      <w:r w:rsidRPr="00A968D2">
        <w:rPr>
          <w:rFonts w:ascii="宋体" w:hAnsi="宋体" w:cs="宋体"/>
          <w:kern w:val="0"/>
          <w:sz w:val="24"/>
        </w:rPr>
        <w:t>联系人：</w:t>
      </w:r>
      <w:r w:rsidRPr="00A968D2">
        <w:rPr>
          <w:rFonts w:ascii="宋体" w:hAnsi="宋体" w:cs="宋体" w:hint="eastAsia"/>
          <w:kern w:val="0"/>
          <w:sz w:val="24"/>
        </w:rPr>
        <w:t>胡老师</w:t>
      </w:r>
      <w:r w:rsidRPr="00A968D2">
        <w:rPr>
          <w:kern w:val="0"/>
          <w:sz w:val="20"/>
          <w:szCs w:val="20"/>
        </w:rPr>
        <w:t xml:space="preserve">   </w:t>
      </w:r>
      <w:r w:rsidRPr="00A968D2">
        <w:rPr>
          <w:rFonts w:ascii="宋体" w:hAnsi="宋体" w:cs="宋体"/>
          <w:kern w:val="0"/>
          <w:sz w:val="24"/>
        </w:rPr>
        <w:t>电话：</w:t>
      </w:r>
      <w:r w:rsidRPr="00A968D2">
        <w:rPr>
          <w:kern w:val="0"/>
          <w:sz w:val="24"/>
        </w:rPr>
        <w:t>073</w:t>
      </w:r>
      <w:r w:rsidRPr="00A968D2">
        <w:rPr>
          <w:rFonts w:hint="eastAsia"/>
          <w:kern w:val="0"/>
          <w:sz w:val="24"/>
        </w:rPr>
        <w:t xml:space="preserve">1-22537501   </w:t>
      </w:r>
    </w:p>
    <w:p w:rsidR="00A968D2" w:rsidRPr="00A968D2" w:rsidRDefault="00A968D2" w:rsidP="00A968D2">
      <w:pPr>
        <w:widowControl/>
        <w:spacing w:line="300" w:lineRule="exact"/>
        <w:jc w:val="left"/>
        <w:rPr>
          <w:rFonts w:ascii="宋体" w:hAnsi="宋体" w:cs="宋体"/>
          <w:kern w:val="0"/>
          <w:sz w:val="20"/>
          <w:szCs w:val="20"/>
        </w:rPr>
      </w:pPr>
    </w:p>
    <w:p w:rsidR="00A968D2" w:rsidRPr="00A968D2" w:rsidRDefault="00A968D2" w:rsidP="00A968D2">
      <w:pPr>
        <w:widowControl/>
        <w:spacing w:line="300" w:lineRule="exact"/>
        <w:jc w:val="left"/>
        <w:rPr>
          <w:rFonts w:ascii="宋体" w:hAnsi="宋体" w:cs="宋体"/>
          <w:kern w:val="0"/>
          <w:sz w:val="20"/>
          <w:szCs w:val="20"/>
        </w:rPr>
      </w:pPr>
    </w:p>
    <w:p w:rsidR="00A968D2" w:rsidRPr="00A968D2" w:rsidRDefault="00A968D2" w:rsidP="00A968D2">
      <w:pPr>
        <w:widowControl/>
        <w:spacing w:line="300" w:lineRule="exact"/>
        <w:jc w:val="center"/>
        <w:rPr>
          <w:rFonts w:ascii="宋体" w:hAnsi="宋体" w:cs="宋体"/>
          <w:kern w:val="0"/>
          <w:sz w:val="20"/>
          <w:szCs w:val="20"/>
        </w:rPr>
      </w:pPr>
      <w:r w:rsidRPr="00A968D2">
        <w:rPr>
          <w:kern w:val="0"/>
          <w:sz w:val="20"/>
          <w:szCs w:val="20"/>
        </w:rPr>
        <w:t xml:space="preserve">                             </w:t>
      </w:r>
      <w:r w:rsidRPr="00A968D2">
        <w:rPr>
          <w:rFonts w:ascii="宋体" w:hAnsi="宋体" w:cs="宋体"/>
          <w:kern w:val="0"/>
          <w:sz w:val="24"/>
        </w:rPr>
        <w:t>湖南</w:t>
      </w:r>
      <w:r w:rsidRPr="00A968D2">
        <w:rPr>
          <w:rFonts w:ascii="宋体" w:hAnsi="宋体" w:cs="宋体" w:hint="eastAsia"/>
          <w:kern w:val="0"/>
          <w:sz w:val="24"/>
        </w:rPr>
        <w:t>化工职业技术学院资产管理处</w:t>
      </w:r>
    </w:p>
    <w:p w:rsidR="00A968D2" w:rsidRPr="00A968D2" w:rsidRDefault="00A968D2" w:rsidP="00A968D2">
      <w:pPr>
        <w:widowControl/>
        <w:spacing w:line="300" w:lineRule="exact"/>
        <w:ind w:firstLineChars="1800" w:firstLine="4320"/>
        <w:jc w:val="left"/>
        <w:rPr>
          <w:rFonts w:ascii="宋体" w:hAnsi="宋体" w:cs="宋体"/>
          <w:kern w:val="0"/>
          <w:sz w:val="20"/>
          <w:szCs w:val="20"/>
        </w:rPr>
      </w:pPr>
      <w:r w:rsidRPr="00A968D2">
        <w:rPr>
          <w:kern w:val="0"/>
          <w:sz w:val="24"/>
        </w:rPr>
        <w:t>20</w:t>
      </w:r>
      <w:r w:rsidRPr="00A968D2">
        <w:rPr>
          <w:rFonts w:hint="eastAsia"/>
          <w:kern w:val="0"/>
          <w:sz w:val="24"/>
        </w:rPr>
        <w:t>18</w:t>
      </w:r>
      <w:r w:rsidRPr="00A968D2">
        <w:rPr>
          <w:rFonts w:ascii="宋体" w:hAnsi="宋体" w:cs="宋体"/>
          <w:kern w:val="0"/>
          <w:sz w:val="24"/>
        </w:rPr>
        <w:t>年</w:t>
      </w:r>
      <w:r w:rsidRPr="00A968D2">
        <w:rPr>
          <w:rFonts w:ascii="宋体" w:hAnsi="宋体" w:cs="宋体" w:hint="eastAsia"/>
          <w:kern w:val="0"/>
          <w:sz w:val="24"/>
        </w:rPr>
        <w:t>11</w:t>
      </w:r>
      <w:r w:rsidRPr="00A968D2">
        <w:rPr>
          <w:rFonts w:ascii="宋体" w:hAnsi="宋体" w:cs="宋体"/>
          <w:kern w:val="0"/>
          <w:sz w:val="24"/>
        </w:rPr>
        <w:t>月</w:t>
      </w:r>
      <w:r w:rsidRPr="00A968D2">
        <w:rPr>
          <w:rFonts w:ascii="宋体" w:hAnsi="宋体" w:cs="宋体" w:hint="eastAsia"/>
          <w:kern w:val="0"/>
          <w:sz w:val="24"/>
        </w:rPr>
        <w:t>1</w:t>
      </w:r>
      <w:r w:rsidRPr="00A968D2">
        <w:rPr>
          <w:rFonts w:ascii="宋体" w:hAnsi="宋体" w:cs="宋体"/>
          <w:kern w:val="0"/>
          <w:sz w:val="24"/>
        </w:rPr>
        <w:t>日</w:t>
      </w:r>
    </w:p>
    <w:p w:rsidR="00A968D2" w:rsidRPr="00A968D2" w:rsidRDefault="00A968D2" w:rsidP="00A968D2">
      <w:pPr>
        <w:widowControl/>
        <w:spacing w:line="340" w:lineRule="exact"/>
        <w:jc w:val="left"/>
        <w:rPr>
          <w:rFonts w:ascii="宋体" w:hAnsi="宋体" w:cs="宋体"/>
          <w:kern w:val="0"/>
          <w:sz w:val="24"/>
        </w:rPr>
      </w:pPr>
    </w:p>
    <w:p w:rsidR="00A968D2" w:rsidRPr="00A968D2" w:rsidRDefault="00A968D2" w:rsidP="00A968D2">
      <w:pPr>
        <w:widowControl/>
        <w:spacing w:beforeLines="40" w:before="124" w:afterLines="40" w:after="124" w:line="375" w:lineRule="atLeast"/>
        <w:jc w:val="center"/>
        <w:rPr>
          <w:rFonts w:ascii="宋体" w:hAnsi="宋体" w:cs="宋体"/>
          <w:b/>
          <w:kern w:val="0"/>
          <w:sz w:val="44"/>
          <w:szCs w:val="44"/>
        </w:rPr>
      </w:pPr>
      <w:r w:rsidRPr="00A968D2">
        <w:rPr>
          <w:rFonts w:ascii="宋体" w:hAnsi="宋体" w:cs="宋体"/>
          <w:b/>
          <w:kern w:val="0"/>
          <w:sz w:val="44"/>
          <w:szCs w:val="44"/>
        </w:rPr>
        <w:t>投</w:t>
      </w:r>
      <w:r w:rsidRPr="00A968D2">
        <w:rPr>
          <w:b/>
          <w:kern w:val="0"/>
          <w:sz w:val="44"/>
          <w:szCs w:val="44"/>
        </w:rPr>
        <w:t xml:space="preserve"> </w:t>
      </w:r>
      <w:r w:rsidRPr="00A968D2">
        <w:rPr>
          <w:rFonts w:ascii="宋体" w:hAnsi="宋体" w:cs="宋体"/>
          <w:b/>
          <w:kern w:val="0"/>
          <w:sz w:val="44"/>
          <w:szCs w:val="44"/>
        </w:rPr>
        <w:t>标</w:t>
      </w:r>
      <w:r w:rsidRPr="00A968D2">
        <w:rPr>
          <w:b/>
          <w:kern w:val="0"/>
          <w:sz w:val="44"/>
          <w:szCs w:val="44"/>
        </w:rPr>
        <w:t xml:space="preserve"> </w:t>
      </w:r>
      <w:r w:rsidRPr="00A968D2">
        <w:rPr>
          <w:rFonts w:ascii="宋体" w:hAnsi="宋体" w:cs="宋体"/>
          <w:b/>
          <w:kern w:val="0"/>
          <w:sz w:val="44"/>
          <w:szCs w:val="44"/>
        </w:rPr>
        <w:t>须</w:t>
      </w:r>
      <w:r w:rsidRPr="00A968D2">
        <w:rPr>
          <w:b/>
          <w:kern w:val="0"/>
          <w:sz w:val="44"/>
          <w:szCs w:val="44"/>
        </w:rPr>
        <w:t xml:space="preserve"> </w:t>
      </w:r>
      <w:r w:rsidRPr="00A968D2">
        <w:rPr>
          <w:rFonts w:ascii="宋体" w:hAnsi="宋体" w:cs="宋体"/>
          <w:b/>
          <w:kern w:val="0"/>
          <w:sz w:val="44"/>
          <w:szCs w:val="44"/>
        </w:rPr>
        <w:t>知</w:t>
      </w:r>
    </w:p>
    <w:p w:rsidR="00A968D2" w:rsidRPr="00A968D2" w:rsidRDefault="00A968D2" w:rsidP="00A968D2">
      <w:pPr>
        <w:widowControl/>
        <w:numPr>
          <w:ilvl w:val="0"/>
          <w:numId w:val="1"/>
        </w:numPr>
        <w:spacing w:line="300" w:lineRule="exact"/>
        <w:jc w:val="left"/>
        <w:rPr>
          <w:rFonts w:ascii="宋体" w:hAnsi="宋体" w:cs="宋体"/>
          <w:b/>
          <w:kern w:val="0"/>
          <w:sz w:val="24"/>
        </w:rPr>
      </w:pPr>
      <w:r w:rsidRPr="00A968D2">
        <w:rPr>
          <w:rFonts w:ascii="宋体" w:hAnsi="宋体" w:cs="宋体"/>
          <w:b/>
          <w:kern w:val="0"/>
          <w:sz w:val="24"/>
        </w:rPr>
        <w:t>说明</w:t>
      </w:r>
    </w:p>
    <w:p w:rsidR="00A968D2" w:rsidRPr="00A968D2" w:rsidRDefault="00A968D2" w:rsidP="00A968D2">
      <w:pPr>
        <w:widowControl/>
        <w:spacing w:line="300" w:lineRule="exact"/>
        <w:ind w:left="482"/>
        <w:jc w:val="left"/>
        <w:rPr>
          <w:kern w:val="0"/>
          <w:sz w:val="24"/>
        </w:rPr>
      </w:pP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1</w:t>
      </w:r>
      <w:r w:rsidRPr="00A968D2">
        <w:rPr>
          <w:rFonts w:ascii="宋体" w:hAnsi="宋体" w:cs="宋体"/>
          <w:kern w:val="0"/>
          <w:sz w:val="24"/>
        </w:rPr>
        <w:t>、适用范围：本招标书仅适用于本次招标。</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2</w:t>
      </w:r>
      <w:r w:rsidRPr="00A968D2">
        <w:rPr>
          <w:rFonts w:ascii="宋体" w:hAnsi="宋体" w:cs="宋体"/>
          <w:kern w:val="0"/>
          <w:sz w:val="24"/>
        </w:rPr>
        <w:t>、合格投标人：提交附件</w:t>
      </w:r>
      <w:r w:rsidRPr="00A968D2">
        <w:rPr>
          <w:kern w:val="0"/>
          <w:sz w:val="24"/>
        </w:rPr>
        <w:t>3</w:t>
      </w:r>
      <w:r w:rsidRPr="00A968D2">
        <w:rPr>
          <w:rFonts w:ascii="宋体" w:hAnsi="宋体" w:cs="宋体"/>
          <w:kern w:val="0"/>
          <w:sz w:val="24"/>
        </w:rPr>
        <w:t>所列各项条件的被邀请单位为合格投标人。</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3</w:t>
      </w:r>
      <w:r w:rsidRPr="00A968D2">
        <w:rPr>
          <w:rFonts w:ascii="宋体" w:hAnsi="宋体" w:cs="宋体"/>
          <w:kern w:val="0"/>
          <w:sz w:val="24"/>
        </w:rPr>
        <w:t>、招标人：系指湖南</w:t>
      </w:r>
      <w:r w:rsidRPr="00A968D2">
        <w:rPr>
          <w:rFonts w:ascii="宋体" w:hAnsi="宋体" w:cs="宋体" w:hint="eastAsia"/>
          <w:kern w:val="0"/>
          <w:sz w:val="24"/>
        </w:rPr>
        <w:t>化工职业技术学院。</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4</w:t>
      </w:r>
      <w:r w:rsidRPr="00A968D2">
        <w:rPr>
          <w:rFonts w:ascii="宋体" w:hAnsi="宋体" w:cs="宋体"/>
          <w:kern w:val="0"/>
          <w:sz w:val="24"/>
        </w:rPr>
        <w:t>、投标人：系指向招标人提交投标文件的合格投标人。</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5</w:t>
      </w:r>
      <w:r w:rsidRPr="00A968D2">
        <w:rPr>
          <w:rFonts w:ascii="宋体" w:hAnsi="宋体" w:cs="宋体"/>
          <w:kern w:val="0"/>
          <w:sz w:val="24"/>
        </w:rPr>
        <w:t>、服务：系指招标文件规定卖方须承担的相关工作。</w:t>
      </w:r>
    </w:p>
    <w:p w:rsidR="00A968D2" w:rsidRPr="00A968D2" w:rsidRDefault="00A968D2" w:rsidP="00A968D2">
      <w:pPr>
        <w:widowControl/>
        <w:spacing w:line="300" w:lineRule="exact"/>
        <w:ind w:firstLineChars="200" w:firstLine="480"/>
        <w:jc w:val="left"/>
        <w:rPr>
          <w:rFonts w:ascii="宋体" w:hAnsi="宋体" w:cs="宋体"/>
          <w:kern w:val="0"/>
          <w:sz w:val="24"/>
        </w:rPr>
      </w:pPr>
    </w:p>
    <w:p w:rsidR="00A968D2" w:rsidRPr="00A968D2" w:rsidRDefault="00A968D2" w:rsidP="00A968D2">
      <w:pPr>
        <w:widowControl/>
        <w:spacing w:line="300" w:lineRule="exact"/>
        <w:ind w:firstLineChars="200" w:firstLine="482"/>
        <w:jc w:val="left"/>
        <w:rPr>
          <w:rFonts w:ascii="宋体" w:hAnsi="宋体" w:cs="宋体"/>
          <w:kern w:val="0"/>
          <w:sz w:val="20"/>
          <w:szCs w:val="20"/>
        </w:rPr>
      </w:pPr>
      <w:r w:rsidRPr="00A968D2">
        <w:rPr>
          <w:rFonts w:ascii="宋体" w:hAnsi="宋体" w:cs="宋体"/>
          <w:b/>
          <w:kern w:val="0"/>
          <w:sz w:val="24"/>
        </w:rPr>
        <w:t>二、投标文件</w:t>
      </w:r>
      <w:r w:rsidRPr="00A968D2">
        <w:rPr>
          <w:rFonts w:ascii="宋体" w:hAnsi="宋体" w:cs="宋体"/>
          <w:kern w:val="0"/>
          <w:sz w:val="24"/>
        </w:rPr>
        <w:t>：</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、投标文件的编制</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kern w:val="0"/>
          <w:sz w:val="24"/>
        </w:rPr>
        <w:t>投标</w:t>
      </w:r>
      <w:r w:rsidRPr="00A968D2">
        <w:rPr>
          <w:rFonts w:ascii="宋体" w:hAnsi="宋体" w:cs="宋体" w:hint="eastAsia"/>
          <w:kern w:val="0"/>
          <w:sz w:val="24"/>
        </w:rPr>
        <w:t>人</w:t>
      </w:r>
      <w:r w:rsidRPr="00A968D2">
        <w:rPr>
          <w:rFonts w:ascii="宋体" w:hAnsi="宋体" w:cs="宋体"/>
          <w:kern w:val="0"/>
          <w:sz w:val="24"/>
        </w:rPr>
        <w:t>应仔细阅读招标文件所有内容，并按招标文件的规定及附件要求的内容和格式，提交完整的投标文件。</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kern w:val="0"/>
          <w:sz w:val="24"/>
        </w:rPr>
        <w:t>所有投标价应己包含运输费、保险费、</w:t>
      </w:r>
      <w:r w:rsidRPr="00A968D2">
        <w:rPr>
          <w:rFonts w:ascii="宋体" w:hAnsi="宋体" w:cs="宋体" w:hint="eastAsia"/>
          <w:kern w:val="0"/>
          <w:sz w:val="24"/>
        </w:rPr>
        <w:t>安装费、</w:t>
      </w:r>
      <w:r w:rsidRPr="00A968D2">
        <w:rPr>
          <w:rFonts w:ascii="宋体" w:hAnsi="宋体" w:cs="宋体"/>
          <w:kern w:val="0"/>
          <w:sz w:val="24"/>
        </w:rPr>
        <w:t>税金、所承诺的各项服务的费用等，投标价为最终报价</w:t>
      </w:r>
      <w:r w:rsidRPr="00A968D2">
        <w:rPr>
          <w:rFonts w:ascii="宋体" w:hAnsi="宋体" w:cs="宋体" w:hint="eastAsia"/>
          <w:kern w:val="0"/>
          <w:sz w:val="24"/>
        </w:rPr>
        <w:t>（按清单报价，详见附件4）</w:t>
      </w:r>
      <w:r w:rsidRPr="00A968D2">
        <w:rPr>
          <w:rFonts w:ascii="宋体" w:hAnsi="宋体" w:cs="宋体"/>
          <w:kern w:val="0"/>
          <w:sz w:val="24"/>
        </w:rPr>
        <w:t>。</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kern w:val="0"/>
          <w:sz w:val="24"/>
        </w:rPr>
        <w:t>2</w:t>
      </w:r>
      <w:r w:rsidRPr="00A968D2">
        <w:rPr>
          <w:rFonts w:ascii="宋体" w:hAnsi="宋体" w:cs="宋体"/>
          <w:kern w:val="0"/>
          <w:sz w:val="24"/>
        </w:rPr>
        <w:t>、投标文件的组成</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投标人递交的投标文件应包括以下部分：</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①投标文件目录</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lastRenderedPageBreak/>
        <w:t>②投标书</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③开标明细表</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④服务承诺书</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⑤投标单位基本情况</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⑥资格文件</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投标文件应对招标文件规定的要求和条件作出实质性响应，如有漏项、重大偏离或显著保留，即视为废标；所有不完整的投标文件将被拒绝。</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三、投标：</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四、开标和评标</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招标将按《</w:t>
      </w:r>
      <w:r w:rsidRPr="00A968D2">
        <w:rPr>
          <w:rFonts w:ascii="宋体" w:hAnsi="宋体" w:cs="宋体" w:hint="eastAsia"/>
          <w:kern w:val="0"/>
          <w:sz w:val="24"/>
        </w:rPr>
        <w:t>招标公告</w:t>
      </w:r>
      <w:r w:rsidRPr="00A968D2">
        <w:rPr>
          <w:rFonts w:ascii="宋体" w:hAnsi="宋体" w:cs="宋体"/>
          <w:kern w:val="0"/>
          <w:sz w:val="24"/>
        </w:rPr>
        <w:t>》中规定的时间和地点组织开标。招标将由</w:t>
      </w:r>
      <w:r w:rsidRPr="00A968D2">
        <w:rPr>
          <w:rFonts w:ascii="宋体" w:hAnsi="宋体" w:cs="宋体" w:hint="eastAsia"/>
          <w:kern w:val="0"/>
          <w:sz w:val="24"/>
        </w:rPr>
        <w:t>我院</w:t>
      </w:r>
      <w:r w:rsidRPr="00A968D2">
        <w:rPr>
          <w:rFonts w:ascii="宋体" w:hAnsi="宋体" w:cs="宋体"/>
          <w:kern w:val="0"/>
          <w:sz w:val="24"/>
        </w:rPr>
        <w:t>招</w:t>
      </w:r>
      <w:r w:rsidRPr="00A968D2">
        <w:rPr>
          <w:rFonts w:ascii="宋体" w:hAnsi="宋体" w:cs="宋体" w:hint="eastAsia"/>
          <w:kern w:val="0"/>
          <w:sz w:val="24"/>
        </w:rPr>
        <w:t>投</w:t>
      </w:r>
      <w:r w:rsidRPr="00A968D2">
        <w:rPr>
          <w:rFonts w:ascii="宋体" w:hAnsi="宋体" w:cs="宋体"/>
          <w:kern w:val="0"/>
          <w:sz w:val="24"/>
        </w:rPr>
        <w:t>标</w:t>
      </w:r>
      <w:r w:rsidRPr="00A968D2">
        <w:rPr>
          <w:rFonts w:ascii="宋体" w:hAnsi="宋体" w:cs="宋体" w:hint="eastAsia"/>
          <w:kern w:val="0"/>
          <w:sz w:val="24"/>
        </w:rPr>
        <w:t>小</w:t>
      </w:r>
      <w:r w:rsidRPr="00A968D2">
        <w:rPr>
          <w:rFonts w:ascii="宋体" w:hAnsi="宋体" w:cs="宋体"/>
          <w:kern w:val="0"/>
          <w:sz w:val="24"/>
        </w:rPr>
        <w:t>组</w:t>
      </w:r>
      <w:r w:rsidRPr="00A968D2">
        <w:rPr>
          <w:rFonts w:ascii="宋体" w:hAnsi="宋体" w:cs="宋体" w:hint="eastAsia"/>
          <w:kern w:val="0"/>
          <w:sz w:val="24"/>
        </w:rPr>
        <w:t>具体组织</w:t>
      </w:r>
      <w:r w:rsidRPr="00A968D2">
        <w:rPr>
          <w:rFonts w:ascii="宋体" w:hAnsi="宋体" w:cs="宋体"/>
          <w:kern w:val="0"/>
          <w:sz w:val="24"/>
        </w:rPr>
        <w:t>。</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评标的基础是投标人的资质、质量、报价、服务项目和承诺等。</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对投标文件中疑义或表达不清的内容，招标人有权要求投标人予以澄清。</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合同将授予符合招标文件及</w:t>
      </w:r>
      <w:r w:rsidRPr="00A968D2">
        <w:rPr>
          <w:rFonts w:ascii="宋体" w:hAnsi="宋体" w:cs="宋体" w:hint="eastAsia"/>
          <w:kern w:val="0"/>
          <w:sz w:val="24"/>
        </w:rPr>
        <w:t>对</w:t>
      </w:r>
      <w:r w:rsidRPr="00A968D2">
        <w:rPr>
          <w:rFonts w:ascii="宋体" w:hAnsi="宋体" w:cs="宋体"/>
          <w:kern w:val="0"/>
          <w:sz w:val="24"/>
        </w:rPr>
        <w:t>招标人最为有利的投标人。</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招标人有权在签订合同时调整采购数量。</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五、中标</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、中标结果公布：</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若评标顺利，将当场公布评标结果。</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若不能立即评出结果，将在</w:t>
      </w:r>
      <w:r w:rsidRPr="00A968D2">
        <w:rPr>
          <w:rFonts w:hint="eastAsia"/>
          <w:kern w:val="0"/>
          <w:sz w:val="24"/>
        </w:rPr>
        <w:t>1</w:t>
      </w:r>
      <w:r w:rsidRPr="00A968D2">
        <w:rPr>
          <w:rFonts w:ascii="宋体" w:hAnsi="宋体" w:cs="宋体"/>
          <w:kern w:val="0"/>
          <w:sz w:val="24"/>
        </w:rPr>
        <w:t>天内通知中标单位。</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kern w:val="0"/>
          <w:sz w:val="24"/>
        </w:rPr>
        <w:t>2</w:t>
      </w:r>
      <w:r w:rsidRPr="00A968D2">
        <w:rPr>
          <w:rFonts w:ascii="宋体" w:hAnsi="宋体" w:cs="宋体"/>
          <w:kern w:val="0"/>
          <w:sz w:val="24"/>
        </w:rPr>
        <w:t>、中标人出现下列行为之一者，其中标资格将被取消：</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中标人与其他投标人串通进行投标的；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中标人不能按中标要求签订合同的；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中标人有其它损害招标人、采购人利益或社会公共利益的；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w:t>
      </w:r>
      <w:r w:rsidRPr="00A968D2">
        <w:rPr>
          <w:rFonts w:hint="eastAsia"/>
          <w:kern w:val="0"/>
          <w:sz w:val="24"/>
          <w:szCs w:val="20"/>
        </w:rPr>
        <w:t>24</w:t>
      </w:r>
      <w:r w:rsidRPr="00A968D2">
        <w:rPr>
          <w:rFonts w:hint="eastAsia"/>
          <w:kern w:val="0"/>
          <w:sz w:val="24"/>
          <w:szCs w:val="20"/>
        </w:rPr>
        <w:t>小时</w:t>
      </w:r>
      <w:r w:rsidRPr="00A968D2">
        <w:rPr>
          <w:rFonts w:ascii="宋体" w:hAnsi="宋体" w:cs="宋体"/>
          <w:kern w:val="0"/>
          <w:sz w:val="24"/>
        </w:rPr>
        <w:t>内不与招标人签订合同的；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中标人转让中标项目的；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中标人的中标资格被取消后，可按中标候选单位的排名顺序依次递补</w:t>
      </w:r>
      <w:r w:rsidRPr="00A968D2">
        <w:rPr>
          <w:rFonts w:ascii="宋体" w:hAnsi="宋体" w:cs="宋体" w:hint="eastAsia"/>
          <w:kern w:val="0"/>
          <w:sz w:val="24"/>
        </w:rPr>
        <w:t>或重新招标</w:t>
      </w:r>
      <w:r w:rsidRPr="00A968D2">
        <w:rPr>
          <w:rFonts w:ascii="宋体" w:hAnsi="宋体" w:cs="宋体"/>
          <w:kern w:val="0"/>
          <w:sz w:val="24"/>
        </w:rPr>
        <w:t>。</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六、签订合同</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中标人必须签订《湖南</w:t>
      </w:r>
      <w:r w:rsidRPr="00A968D2">
        <w:rPr>
          <w:rFonts w:ascii="宋体" w:hAnsi="宋体" w:cs="宋体" w:hint="eastAsia"/>
          <w:kern w:val="0"/>
          <w:sz w:val="24"/>
        </w:rPr>
        <w:t>化工职业技术学院</w:t>
      </w:r>
      <w:r w:rsidRPr="00A968D2">
        <w:rPr>
          <w:rFonts w:eastAsia="黑体" w:hint="eastAsia"/>
          <w:sz w:val="24"/>
        </w:rPr>
        <w:t>二食堂包厢餐桌椅项目</w:t>
      </w:r>
      <w:r w:rsidRPr="00A968D2">
        <w:rPr>
          <w:rFonts w:ascii="宋体" w:hAnsi="宋体" w:cs="宋体"/>
          <w:kern w:val="0"/>
          <w:sz w:val="24"/>
        </w:rPr>
        <w:t>招标购销协议》。</w:t>
      </w:r>
    </w:p>
    <w:p w:rsidR="00A968D2" w:rsidRPr="00A968D2" w:rsidRDefault="00A968D2" w:rsidP="00A968D2">
      <w:pPr>
        <w:widowControl/>
        <w:spacing w:line="480" w:lineRule="exact"/>
        <w:jc w:val="left"/>
        <w:rPr>
          <w:rFonts w:ascii="宋体" w:hAnsi="宋体" w:cs="宋体"/>
          <w:b/>
          <w:kern w:val="0"/>
          <w:sz w:val="44"/>
          <w:szCs w:val="44"/>
        </w:rPr>
      </w:pPr>
    </w:p>
    <w:p w:rsidR="00A968D2" w:rsidRPr="00A968D2" w:rsidRDefault="00A968D2" w:rsidP="00A968D2">
      <w:pPr>
        <w:widowControl/>
        <w:spacing w:line="480" w:lineRule="exact"/>
        <w:jc w:val="center"/>
        <w:rPr>
          <w:rFonts w:ascii="宋体" w:hAnsi="宋体" w:cs="宋体"/>
          <w:b/>
          <w:kern w:val="0"/>
          <w:sz w:val="44"/>
          <w:szCs w:val="44"/>
        </w:rPr>
      </w:pPr>
      <w:r w:rsidRPr="00A968D2">
        <w:rPr>
          <w:rFonts w:ascii="宋体" w:hAnsi="宋体" w:cs="宋体" w:hint="eastAsia"/>
          <w:b/>
          <w:kern w:val="0"/>
          <w:sz w:val="44"/>
          <w:szCs w:val="44"/>
        </w:rPr>
        <w:t>七、购置数量及其它</w:t>
      </w:r>
      <w:r w:rsidRPr="00A968D2">
        <w:rPr>
          <w:rFonts w:ascii="宋体" w:hAnsi="宋体" w:cs="宋体"/>
          <w:b/>
          <w:kern w:val="0"/>
          <w:sz w:val="44"/>
          <w:szCs w:val="44"/>
        </w:rPr>
        <w:t>要求</w:t>
      </w:r>
    </w:p>
    <w:p w:rsidR="00A968D2" w:rsidRPr="00A968D2" w:rsidRDefault="00A968D2" w:rsidP="00A968D2">
      <w:pPr>
        <w:widowControl/>
        <w:spacing w:line="400" w:lineRule="exact"/>
        <w:ind w:firstLineChars="200" w:firstLine="480"/>
        <w:jc w:val="left"/>
        <w:rPr>
          <w:rFonts w:ascii="宋体" w:hAnsi="宋体" w:cs="宋体"/>
          <w:kern w:val="0"/>
          <w:sz w:val="24"/>
        </w:rPr>
      </w:pPr>
      <w:r w:rsidRPr="00A968D2">
        <w:rPr>
          <w:rFonts w:ascii="宋体" w:hAnsi="宋体" w:cs="宋体" w:hint="eastAsia"/>
          <w:kern w:val="0"/>
          <w:sz w:val="24"/>
        </w:rPr>
        <w:t>1、采购设备及规格：</w:t>
      </w:r>
      <w:r w:rsidRPr="00A968D2">
        <w:rPr>
          <w:rFonts w:ascii="宋体" w:hAnsi="宋体" w:cs="宋体" w:hint="eastAsia"/>
          <w:b/>
          <w:kern w:val="0"/>
          <w:sz w:val="24"/>
        </w:rPr>
        <w:t>见附件5；</w:t>
      </w:r>
    </w:p>
    <w:p w:rsidR="00A968D2" w:rsidRPr="00A968D2" w:rsidRDefault="00A968D2" w:rsidP="00A968D2">
      <w:pPr>
        <w:widowControl/>
        <w:spacing w:line="400" w:lineRule="exact"/>
        <w:ind w:firstLineChars="200" w:firstLine="480"/>
        <w:jc w:val="left"/>
        <w:rPr>
          <w:rFonts w:ascii="宋体" w:hAnsi="宋体" w:cs="宋体"/>
          <w:b/>
          <w:kern w:val="0"/>
          <w:sz w:val="24"/>
        </w:rPr>
      </w:pPr>
      <w:r w:rsidRPr="00A968D2">
        <w:rPr>
          <w:rFonts w:ascii="宋体" w:hAnsi="宋体" w:cs="宋体" w:hint="eastAsia"/>
          <w:kern w:val="0"/>
          <w:sz w:val="24"/>
        </w:rPr>
        <w:t>2、标书可以从湖南化工职业技术学院网上下载电子稿获得，填写完毕后盖公司章并打印出纸质稿。之前请和我院资产管理处相关老师取得联系，得到同意后可以到开标之日再来我院交标书，</w:t>
      </w:r>
      <w:r w:rsidRPr="00A968D2">
        <w:rPr>
          <w:rFonts w:ascii="宋体" w:hAnsi="宋体" w:cs="宋体" w:hint="eastAsia"/>
          <w:b/>
          <w:kern w:val="0"/>
          <w:sz w:val="24"/>
        </w:rPr>
        <w:t>交标书时，纸质稿三份密封</w:t>
      </w:r>
      <w:r w:rsidRPr="00A968D2">
        <w:rPr>
          <w:rFonts w:ascii="宋体" w:hAnsi="宋体" w:cs="宋体" w:hint="eastAsia"/>
          <w:b/>
          <w:bCs/>
          <w:kern w:val="0"/>
          <w:sz w:val="24"/>
        </w:rPr>
        <w:t>（一正两副）</w:t>
      </w:r>
      <w:r w:rsidRPr="00A968D2">
        <w:rPr>
          <w:rFonts w:ascii="宋体" w:hAnsi="宋体" w:cs="宋体" w:hint="eastAsia"/>
          <w:b/>
          <w:kern w:val="0"/>
          <w:sz w:val="24"/>
        </w:rPr>
        <w:t>；</w:t>
      </w:r>
    </w:p>
    <w:p w:rsidR="00A968D2" w:rsidRPr="00A968D2" w:rsidRDefault="00A968D2" w:rsidP="00A968D2">
      <w:pPr>
        <w:widowControl/>
        <w:spacing w:line="400" w:lineRule="exact"/>
        <w:ind w:firstLineChars="200" w:firstLine="480"/>
        <w:jc w:val="left"/>
        <w:rPr>
          <w:rFonts w:ascii="宋体" w:hAnsi="宋体" w:cs="宋体"/>
          <w:kern w:val="0"/>
          <w:sz w:val="24"/>
        </w:rPr>
      </w:pPr>
      <w:r w:rsidRPr="00A968D2">
        <w:rPr>
          <w:rFonts w:ascii="宋体" w:hAnsi="宋体" w:cs="宋体" w:hint="eastAsia"/>
          <w:kern w:val="0"/>
          <w:sz w:val="24"/>
        </w:rPr>
        <w:t>3、</w:t>
      </w:r>
      <w:r w:rsidRPr="00A968D2">
        <w:rPr>
          <w:rFonts w:ascii="宋体" w:hAnsi="宋体" w:cs="宋体" w:hint="eastAsia"/>
          <w:bCs/>
          <w:kern w:val="0"/>
          <w:sz w:val="24"/>
          <w:szCs w:val="44"/>
        </w:rPr>
        <w:t>所提供设备必须配备应有的附件及产品说明书，</w:t>
      </w:r>
      <w:r w:rsidRPr="00A968D2">
        <w:rPr>
          <w:rFonts w:ascii="宋体" w:hAnsi="宋体" w:cs="宋体" w:hint="eastAsia"/>
          <w:kern w:val="0"/>
          <w:sz w:val="24"/>
        </w:rPr>
        <w:t>附器材实物图片资料，并请在标书中注明服务承诺；</w:t>
      </w:r>
    </w:p>
    <w:p w:rsidR="00A968D2" w:rsidRPr="00A968D2" w:rsidRDefault="00A968D2" w:rsidP="00A968D2">
      <w:pPr>
        <w:widowControl/>
        <w:spacing w:beforeLines="40" w:before="124" w:afterLines="40" w:after="124" w:line="375" w:lineRule="atLeast"/>
        <w:rPr>
          <w:rFonts w:ascii="宋体" w:hAnsi="宋体" w:cs="宋体"/>
          <w:b/>
          <w:kern w:val="0"/>
          <w:sz w:val="28"/>
          <w:szCs w:val="28"/>
        </w:rPr>
      </w:pPr>
    </w:p>
    <w:p w:rsidR="00A968D2" w:rsidRPr="00A968D2" w:rsidRDefault="00A968D2" w:rsidP="00A968D2">
      <w:pPr>
        <w:widowControl/>
        <w:spacing w:beforeLines="40" w:before="124" w:afterLines="40" w:after="124" w:line="375" w:lineRule="atLeast"/>
        <w:rPr>
          <w:rFonts w:ascii="宋体" w:hAnsi="宋体" w:cs="宋体"/>
          <w:b/>
          <w:kern w:val="0"/>
          <w:sz w:val="28"/>
          <w:szCs w:val="28"/>
        </w:rPr>
      </w:pPr>
    </w:p>
    <w:p w:rsidR="00A968D2" w:rsidRPr="00A968D2" w:rsidRDefault="00A968D2" w:rsidP="00A968D2">
      <w:pPr>
        <w:widowControl/>
        <w:spacing w:beforeLines="40" w:before="124" w:afterLines="40" w:after="124" w:line="375" w:lineRule="atLeast"/>
        <w:rPr>
          <w:rFonts w:ascii="宋体" w:hAnsi="宋体" w:cs="宋体"/>
          <w:b/>
          <w:kern w:val="0"/>
          <w:sz w:val="28"/>
          <w:szCs w:val="28"/>
        </w:rPr>
      </w:pPr>
      <w:r w:rsidRPr="00A968D2">
        <w:rPr>
          <w:rFonts w:ascii="宋体" w:hAnsi="宋体" w:cs="宋体" w:hint="eastAsia"/>
          <w:b/>
          <w:kern w:val="0"/>
          <w:sz w:val="28"/>
          <w:szCs w:val="28"/>
        </w:rPr>
        <w:t>附件1</w:t>
      </w:r>
    </w:p>
    <w:p w:rsidR="00A968D2" w:rsidRPr="00A968D2" w:rsidRDefault="00A968D2" w:rsidP="00A968D2">
      <w:pPr>
        <w:widowControl/>
        <w:spacing w:beforeLines="40" w:before="124" w:afterLines="40" w:after="124" w:line="375" w:lineRule="atLeast"/>
        <w:jc w:val="center"/>
        <w:rPr>
          <w:rFonts w:ascii="宋体" w:hAnsi="宋体" w:cs="宋体"/>
          <w:b/>
          <w:kern w:val="0"/>
          <w:sz w:val="36"/>
          <w:szCs w:val="36"/>
        </w:rPr>
      </w:pPr>
      <w:r w:rsidRPr="00A968D2">
        <w:rPr>
          <w:rFonts w:ascii="宋体" w:hAnsi="宋体" w:cs="宋体"/>
          <w:b/>
          <w:kern w:val="0"/>
          <w:sz w:val="36"/>
          <w:szCs w:val="36"/>
        </w:rPr>
        <w:t>湖南</w:t>
      </w:r>
      <w:r w:rsidRPr="00A968D2">
        <w:rPr>
          <w:rFonts w:ascii="宋体" w:hAnsi="宋体" w:cs="宋体" w:hint="eastAsia"/>
          <w:b/>
          <w:kern w:val="0"/>
          <w:sz w:val="36"/>
          <w:szCs w:val="36"/>
        </w:rPr>
        <w:t>化工职业技术学院</w:t>
      </w:r>
    </w:p>
    <w:p w:rsidR="00A968D2" w:rsidRPr="00A968D2" w:rsidRDefault="00370C8E" w:rsidP="00A968D2">
      <w:pPr>
        <w:widowControl/>
        <w:spacing w:beforeLines="40" w:before="124" w:afterLines="40" w:after="124" w:line="375" w:lineRule="atLeast"/>
        <w:jc w:val="center"/>
        <w:rPr>
          <w:rFonts w:ascii="宋体" w:hAnsi="宋体" w:cs="宋体"/>
          <w:b/>
          <w:kern w:val="0"/>
          <w:sz w:val="36"/>
          <w:szCs w:val="36"/>
        </w:rPr>
      </w:pPr>
      <w:r w:rsidRPr="00370C8E">
        <w:rPr>
          <w:rFonts w:eastAsia="黑体" w:hint="eastAsia"/>
          <w:b/>
          <w:sz w:val="32"/>
          <w:szCs w:val="32"/>
        </w:rPr>
        <w:t>二食堂包厢餐桌椅</w:t>
      </w:r>
      <w:r w:rsidR="00A968D2" w:rsidRPr="00A968D2">
        <w:rPr>
          <w:rFonts w:eastAsia="黑体" w:hint="eastAsia"/>
          <w:sz w:val="32"/>
          <w:szCs w:val="32"/>
        </w:rPr>
        <w:t>项目</w:t>
      </w:r>
      <w:r w:rsidR="00A968D2" w:rsidRPr="00A968D2">
        <w:rPr>
          <w:rFonts w:ascii="宋体" w:hAnsi="宋体" w:cs="宋体"/>
          <w:b/>
          <w:kern w:val="0"/>
          <w:sz w:val="36"/>
          <w:szCs w:val="36"/>
        </w:rPr>
        <w:t>购</w:t>
      </w:r>
      <w:r w:rsidR="00A968D2" w:rsidRPr="00A968D2">
        <w:rPr>
          <w:rFonts w:ascii="宋体" w:hAnsi="宋体" w:cs="宋体" w:hint="eastAsia"/>
          <w:b/>
          <w:kern w:val="0"/>
          <w:sz w:val="36"/>
          <w:szCs w:val="36"/>
        </w:rPr>
        <w:t>置</w:t>
      </w:r>
      <w:r w:rsidR="00A968D2" w:rsidRPr="00A968D2">
        <w:rPr>
          <w:rFonts w:ascii="宋体" w:hAnsi="宋体" w:cs="宋体"/>
          <w:b/>
          <w:kern w:val="0"/>
          <w:sz w:val="36"/>
          <w:szCs w:val="36"/>
        </w:rPr>
        <w:t>投标书（格式）</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rFonts w:ascii="宋体" w:hAnsi="宋体" w:cs="宋体"/>
          <w:kern w:val="0"/>
          <w:sz w:val="24"/>
        </w:rPr>
        <w:t>致：湖南</w:t>
      </w:r>
      <w:r w:rsidRPr="00A968D2">
        <w:rPr>
          <w:rFonts w:ascii="宋体" w:hAnsi="宋体" w:cs="宋体" w:hint="eastAsia"/>
          <w:kern w:val="0"/>
          <w:sz w:val="24"/>
        </w:rPr>
        <w:t>化工职业技术学院</w:t>
      </w:r>
      <w:r w:rsidRPr="00A968D2">
        <w:rPr>
          <w:rFonts w:ascii="宋体" w:hAnsi="宋体" w:cs="宋体"/>
          <w:kern w:val="0"/>
          <w:sz w:val="24"/>
        </w:rPr>
        <w:t>：</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rFonts w:ascii="宋体" w:hAnsi="宋体" w:cs="宋体"/>
          <w:kern w:val="0"/>
          <w:sz w:val="24"/>
        </w:rPr>
        <w:t>根据你</w:t>
      </w:r>
      <w:r w:rsidRPr="00A968D2">
        <w:rPr>
          <w:rFonts w:ascii="宋体" w:hAnsi="宋体" w:cs="宋体" w:hint="eastAsia"/>
          <w:kern w:val="0"/>
          <w:sz w:val="24"/>
        </w:rPr>
        <w:t>院</w:t>
      </w:r>
      <w:r w:rsidRPr="00A968D2">
        <w:rPr>
          <w:rFonts w:ascii="宋体" w:hAnsi="宋体" w:cs="宋体"/>
          <w:kern w:val="0"/>
          <w:sz w:val="24"/>
        </w:rPr>
        <w:t>的招标文件的要求</w:t>
      </w:r>
      <w:r w:rsidRPr="00A968D2">
        <w:rPr>
          <w:kern w:val="0"/>
          <w:sz w:val="24"/>
        </w:rPr>
        <w:t xml:space="preserve">                   </w:t>
      </w:r>
      <w:r w:rsidRPr="00A968D2">
        <w:rPr>
          <w:rFonts w:ascii="宋体" w:hAnsi="宋体" w:cs="宋体"/>
          <w:kern w:val="0"/>
          <w:sz w:val="24"/>
        </w:rPr>
        <w:t>（全名及职街）经正式授权并以投标人</w:t>
      </w:r>
      <w:r w:rsidRPr="00A968D2">
        <w:rPr>
          <w:kern w:val="0"/>
          <w:sz w:val="24"/>
        </w:rPr>
        <w:t xml:space="preserve">                    </w:t>
      </w:r>
      <w:r w:rsidRPr="00A968D2">
        <w:rPr>
          <w:rFonts w:ascii="宋体" w:hAnsi="宋体" w:cs="宋体"/>
          <w:kern w:val="0"/>
          <w:sz w:val="24"/>
        </w:rPr>
        <w:t>（投标人名称）的名义投标。提交下述文件：</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、投标书</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2</w:t>
      </w:r>
      <w:r w:rsidRPr="00A968D2">
        <w:rPr>
          <w:rFonts w:ascii="宋体" w:hAnsi="宋体" w:cs="宋体"/>
          <w:kern w:val="0"/>
          <w:sz w:val="24"/>
        </w:rPr>
        <w:t>、开标明细表</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3</w:t>
      </w:r>
      <w:r w:rsidRPr="00A968D2">
        <w:rPr>
          <w:rFonts w:ascii="宋体" w:hAnsi="宋体" w:cs="宋体"/>
          <w:kern w:val="0"/>
          <w:sz w:val="24"/>
        </w:rPr>
        <w:t>、服务承诺书</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4</w:t>
      </w:r>
      <w:r w:rsidRPr="00A968D2">
        <w:rPr>
          <w:rFonts w:ascii="宋体" w:hAnsi="宋体" w:cs="宋体"/>
          <w:kern w:val="0"/>
          <w:sz w:val="24"/>
        </w:rPr>
        <w:t>、投标单位基本情况</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5</w:t>
      </w:r>
      <w:r w:rsidRPr="00A968D2">
        <w:rPr>
          <w:rFonts w:ascii="宋体" w:hAnsi="宋体" w:cs="宋体"/>
          <w:kern w:val="0"/>
          <w:sz w:val="24"/>
        </w:rPr>
        <w:t>、资格文件</w:t>
      </w:r>
    </w:p>
    <w:p w:rsidR="00A968D2" w:rsidRPr="00A968D2" w:rsidRDefault="00A968D2" w:rsidP="00A968D2">
      <w:pPr>
        <w:widowControl/>
        <w:spacing w:line="360" w:lineRule="exact"/>
        <w:ind w:firstLineChars="200" w:firstLine="480"/>
        <w:jc w:val="left"/>
        <w:rPr>
          <w:kern w:val="0"/>
          <w:sz w:val="24"/>
        </w:rPr>
      </w:pPr>
      <w:r w:rsidRPr="00A968D2">
        <w:rPr>
          <w:rFonts w:ascii="宋体" w:hAnsi="宋体" w:cs="宋体" w:hint="eastAsia"/>
          <w:kern w:val="0"/>
          <w:sz w:val="24"/>
        </w:rPr>
        <w:t>6、工期：中标后7个日历天内完成交货、安装、并验收合格交付使用。</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rFonts w:ascii="宋体" w:hAnsi="宋体" w:cs="宋体"/>
          <w:kern w:val="0"/>
          <w:sz w:val="24"/>
        </w:rPr>
        <w:t>签字代表在此声明并同意</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、我们愿遵守招标文件中的各项规定，提供</w:t>
      </w:r>
      <w:r w:rsidRPr="00A968D2">
        <w:rPr>
          <w:rFonts w:ascii="宋体" w:hAnsi="宋体" w:cs="宋体" w:hint="eastAsia"/>
          <w:kern w:val="0"/>
          <w:sz w:val="24"/>
        </w:rPr>
        <w:t>符合招标人要求的产品</w:t>
      </w:r>
      <w:r w:rsidRPr="00A968D2">
        <w:rPr>
          <w:rFonts w:ascii="宋体" w:hAnsi="宋体" w:cs="宋体"/>
          <w:kern w:val="0"/>
          <w:sz w:val="24"/>
        </w:rPr>
        <w:t>。</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2</w:t>
      </w:r>
      <w:r w:rsidRPr="00A968D2">
        <w:rPr>
          <w:rFonts w:ascii="宋体" w:hAnsi="宋体" w:cs="宋体"/>
          <w:kern w:val="0"/>
          <w:sz w:val="24"/>
        </w:rPr>
        <w:t>、同意本投标自投标截止日起</w:t>
      </w:r>
      <w:r w:rsidRPr="00A968D2">
        <w:rPr>
          <w:rFonts w:hint="eastAsia"/>
          <w:kern w:val="0"/>
          <w:sz w:val="24"/>
        </w:rPr>
        <w:t>3</w:t>
      </w:r>
      <w:r w:rsidRPr="00A968D2">
        <w:rPr>
          <w:rFonts w:ascii="宋体" w:hAnsi="宋体" w:cs="宋体"/>
          <w:kern w:val="0"/>
          <w:sz w:val="24"/>
        </w:rPr>
        <w:t>天内有效，如果我们的投标被接受，直至合同生效日，本投标始终有效。</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3</w:t>
      </w:r>
      <w:r w:rsidRPr="00A968D2">
        <w:rPr>
          <w:rFonts w:ascii="宋体" w:hAnsi="宋体" w:cs="宋体"/>
          <w:kern w:val="0"/>
          <w:sz w:val="24"/>
        </w:rPr>
        <w:t>、我们己详细阅读了全部招标文件及附件。</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4</w:t>
      </w:r>
      <w:r w:rsidRPr="00A968D2">
        <w:rPr>
          <w:rFonts w:ascii="宋体" w:hAnsi="宋体" w:cs="宋体"/>
          <w:kern w:val="0"/>
          <w:sz w:val="24"/>
        </w:rPr>
        <w:t>、我们同意提供招标人要求的有关投标的其他资料。</w:t>
      </w: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授权代表（签字）：</w:t>
      </w:r>
      <w:r w:rsidRPr="00A968D2">
        <w:rPr>
          <w:kern w:val="0"/>
          <w:sz w:val="20"/>
          <w:szCs w:val="20"/>
          <w:u w:val="single"/>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职</w:t>
      </w:r>
      <w:r w:rsidRPr="00A968D2">
        <w:rPr>
          <w:kern w:val="0"/>
          <w:sz w:val="20"/>
          <w:szCs w:val="20"/>
        </w:rPr>
        <w:t xml:space="preserve">    </w:t>
      </w:r>
      <w:r w:rsidRPr="00A968D2">
        <w:rPr>
          <w:rFonts w:ascii="宋体" w:hAnsi="宋体" w:cs="宋体"/>
          <w:kern w:val="0"/>
          <w:sz w:val="24"/>
        </w:rPr>
        <w:t>务：</w:t>
      </w:r>
      <w:r w:rsidRPr="00A968D2">
        <w:rPr>
          <w:kern w:val="0"/>
          <w:sz w:val="20"/>
          <w:szCs w:val="20"/>
          <w:u w:val="single"/>
        </w:rPr>
        <w:t xml:space="preserve">                                 </w:t>
      </w:r>
      <w:r w:rsidRPr="00A968D2">
        <w:rPr>
          <w:kern w:val="0"/>
          <w:sz w:val="20"/>
          <w:szCs w:val="20"/>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投标单位名称（公章）：</w:t>
      </w:r>
      <w:r w:rsidRPr="00A968D2">
        <w:rPr>
          <w:kern w:val="0"/>
          <w:sz w:val="20"/>
          <w:szCs w:val="20"/>
          <w:u w:val="single"/>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法人代表（签名）：</w:t>
      </w:r>
      <w:r w:rsidRPr="00A968D2">
        <w:rPr>
          <w:kern w:val="0"/>
          <w:sz w:val="20"/>
          <w:szCs w:val="20"/>
          <w:u w:val="single"/>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投标单位名称（公章）：</w:t>
      </w:r>
      <w:r w:rsidRPr="00A968D2">
        <w:rPr>
          <w:kern w:val="0"/>
          <w:sz w:val="20"/>
          <w:szCs w:val="20"/>
          <w:u w:val="single"/>
        </w:rPr>
        <w:t xml:space="preserve">                      </w:t>
      </w:r>
    </w:p>
    <w:p w:rsidR="00A968D2" w:rsidRPr="00A968D2" w:rsidRDefault="00A968D2" w:rsidP="00A968D2">
      <w:pPr>
        <w:widowControl/>
        <w:spacing w:line="375" w:lineRule="atLeast"/>
        <w:jc w:val="left"/>
        <w:rPr>
          <w:rFonts w:ascii="宋体" w:hAnsi="宋体" w:cs="宋体"/>
          <w:kern w:val="0"/>
          <w:sz w:val="28"/>
          <w:szCs w:val="28"/>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r w:rsidRPr="00A968D2">
        <w:rPr>
          <w:rFonts w:ascii="黑体" w:eastAsia="黑体" w:hAnsi="宋体" w:cs="宋体" w:hint="eastAsia"/>
          <w:b/>
          <w:kern w:val="0"/>
          <w:sz w:val="24"/>
        </w:rPr>
        <w:t>附件2</w:t>
      </w:r>
    </w:p>
    <w:p w:rsidR="00A968D2" w:rsidRPr="00A968D2" w:rsidRDefault="00A968D2" w:rsidP="00A968D2">
      <w:pPr>
        <w:widowControl/>
        <w:spacing w:beforeLines="40" w:before="124" w:afterLines="40" w:after="124" w:line="375" w:lineRule="atLeast"/>
        <w:jc w:val="center"/>
        <w:rPr>
          <w:rFonts w:ascii="宋体" w:hAnsi="宋体" w:cs="宋体"/>
          <w:b/>
          <w:kern w:val="0"/>
          <w:sz w:val="44"/>
          <w:szCs w:val="44"/>
        </w:rPr>
      </w:pPr>
      <w:r w:rsidRPr="00A968D2">
        <w:rPr>
          <w:rFonts w:ascii="宋体" w:hAnsi="宋体" w:cs="宋体"/>
          <w:b/>
          <w:kern w:val="0"/>
          <w:sz w:val="44"/>
          <w:szCs w:val="44"/>
        </w:rPr>
        <w:t>服务承诺书（格式）</w:t>
      </w:r>
    </w:p>
    <w:p w:rsidR="00A968D2" w:rsidRPr="00A968D2" w:rsidRDefault="00A968D2" w:rsidP="00A968D2">
      <w:pPr>
        <w:widowControl/>
        <w:spacing w:line="380" w:lineRule="exact"/>
        <w:ind w:firstLineChars="200" w:firstLine="480"/>
        <w:jc w:val="left"/>
        <w:rPr>
          <w:rFonts w:ascii="宋体" w:hAnsi="宋体" w:cs="宋体"/>
          <w:kern w:val="0"/>
          <w:sz w:val="20"/>
          <w:szCs w:val="20"/>
        </w:rPr>
      </w:pPr>
      <w:r w:rsidRPr="00A968D2">
        <w:rPr>
          <w:rFonts w:ascii="宋体" w:hAnsi="宋体" w:cs="宋体"/>
          <w:kern w:val="0"/>
          <w:sz w:val="24"/>
        </w:rPr>
        <w:t>致：湖南</w:t>
      </w:r>
      <w:r w:rsidRPr="00A968D2">
        <w:rPr>
          <w:rFonts w:ascii="宋体" w:hAnsi="宋体" w:cs="宋体" w:hint="eastAsia"/>
          <w:kern w:val="0"/>
          <w:sz w:val="24"/>
        </w:rPr>
        <w:t>化工职业技术学院</w:t>
      </w:r>
      <w:r w:rsidRPr="00A968D2">
        <w:rPr>
          <w:rFonts w:ascii="宋体" w:hAnsi="宋体" w:cs="宋体"/>
          <w:kern w:val="0"/>
          <w:sz w:val="24"/>
        </w:rPr>
        <w:t>：</w:t>
      </w:r>
    </w:p>
    <w:p w:rsidR="00A968D2" w:rsidRPr="00A968D2" w:rsidRDefault="00A968D2" w:rsidP="00A968D2">
      <w:pPr>
        <w:widowControl/>
        <w:spacing w:line="380" w:lineRule="exact"/>
        <w:ind w:firstLineChars="400" w:firstLine="960"/>
        <w:jc w:val="left"/>
        <w:rPr>
          <w:rFonts w:ascii="宋体" w:hAnsi="宋体" w:cs="宋体"/>
          <w:kern w:val="0"/>
          <w:sz w:val="20"/>
          <w:szCs w:val="20"/>
        </w:rPr>
      </w:pPr>
      <w:r w:rsidRPr="00A968D2">
        <w:rPr>
          <w:rFonts w:ascii="宋体" w:hAnsi="宋体" w:cs="宋体"/>
          <w:kern w:val="0"/>
          <w:sz w:val="24"/>
        </w:rPr>
        <w:t>根据你</w:t>
      </w:r>
      <w:r w:rsidRPr="00A968D2">
        <w:rPr>
          <w:rFonts w:ascii="宋体" w:hAnsi="宋体" w:cs="宋体" w:hint="eastAsia"/>
          <w:kern w:val="0"/>
          <w:sz w:val="24"/>
        </w:rPr>
        <w:t>院</w:t>
      </w:r>
      <w:r w:rsidRPr="00A968D2">
        <w:rPr>
          <w:rFonts w:ascii="宋体" w:hAnsi="宋体" w:cs="宋体"/>
          <w:kern w:val="0"/>
          <w:sz w:val="24"/>
        </w:rPr>
        <w:t>招标文件中的要求，我们对所投标的</w:t>
      </w:r>
      <w:r w:rsidRPr="00A968D2">
        <w:rPr>
          <w:rFonts w:ascii="宋体" w:hAnsi="宋体" w:cs="宋体" w:hint="eastAsia"/>
          <w:kern w:val="0"/>
          <w:sz w:val="24"/>
        </w:rPr>
        <w:t>设备</w:t>
      </w:r>
      <w:r w:rsidRPr="00A968D2">
        <w:rPr>
          <w:rFonts w:ascii="宋体" w:hAnsi="宋体" w:cs="宋体"/>
          <w:kern w:val="0"/>
          <w:sz w:val="24"/>
        </w:rPr>
        <w:t>承诺如下服务：</w:t>
      </w: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jc w:val="left"/>
        <w:rPr>
          <w:rFonts w:ascii="宋体" w:hAnsi="宋体" w:cs="宋体"/>
          <w:kern w:val="0"/>
          <w:sz w:val="20"/>
          <w:szCs w:val="20"/>
        </w:rPr>
      </w:pPr>
    </w:p>
    <w:p w:rsidR="00A968D2" w:rsidRPr="00A968D2" w:rsidRDefault="00A968D2" w:rsidP="00A968D2">
      <w:pPr>
        <w:widowControl/>
        <w:spacing w:line="380" w:lineRule="exact"/>
        <w:ind w:firstLineChars="400" w:firstLine="960"/>
        <w:jc w:val="left"/>
        <w:rPr>
          <w:rFonts w:ascii="宋体" w:hAnsi="宋体" w:cs="宋体"/>
          <w:kern w:val="0"/>
          <w:sz w:val="20"/>
          <w:szCs w:val="20"/>
        </w:rPr>
      </w:pPr>
      <w:r w:rsidRPr="00A968D2">
        <w:rPr>
          <w:rFonts w:ascii="宋体" w:hAnsi="宋体" w:cs="宋体"/>
          <w:kern w:val="0"/>
          <w:sz w:val="24"/>
        </w:rPr>
        <w:t>特此承诺</w:t>
      </w:r>
    </w:p>
    <w:p w:rsidR="00A968D2" w:rsidRPr="00A968D2" w:rsidRDefault="00A968D2" w:rsidP="00A968D2">
      <w:pPr>
        <w:widowControl/>
        <w:spacing w:line="380" w:lineRule="exact"/>
        <w:ind w:firstLineChars="400" w:firstLine="960"/>
        <w:jc w:val="left"/>
        <w:rPr>
          <w:kern w:val="0"/>
          <w:sz w:val="20"/>
          <w:szCs w:val="20"/>
        </w:rPr>
      </w:pPr>
      <w:r w:rsidRPr="00A968D2">
        <w:rPr>
          <w:rFonts w:ascii="宋体" w:hAnsi="宋体" w:cs="宋体"/>
          <w:kern w:val="0"/>
          <w:sz w:val="24"/>
        </w:rPr>
        <w:t>法人代表签字：</w:t>
      </w:r>
      <w:r w:rsidRPr="00A968D2">
        <w:rPr>
          <w:kern w:val="0"/>
          <w:sz w:val="20"/>
          <w:szCs w:val="20"/>
          <w:u w:val="single"/>
        </w:rPr>
        <w:t xml:space="preserve">                          </w:t>
      </w:r>
    </w:p>
    <w:p w:rsidR="00A968D2" w:rsidRPr="00A968D2" w:rsidRDefault="00A968D2" w:rsidP="00A968D2">
      <w:pPr>
        <w:widowControl/>
        <w:spacing w:line="380" w:lineRule="exact"/>
        <w:ind w:firstLineChars="400" w:firstLine="960"/>
        <w:jc w:val="left"/>
        <w:rPr>
          <w:kern w:val="0"/>
          <w:sz w:val="20"/>
          <w:szCs w:val="20"/>
        </w:rPr>
      </w:pPr>
      <w:r w:rsidRPr="00A968D2">
        <w:rPr>
          <w:rFonts w:ascii="宋体" w:hAnsi="宋体" w:cs="宋体"/>
          <w:kern w:val="0"/>
          <w:sz w:val="24"/>
        </w:rPr>
        <w:t>投标单位名称（公章）：</w:t>
      </w:r>
      <w:r w:rsidRPr="00A968D2">
        <w:rPr>
          <w:kern w:val="0"/>
          <w:sz w:val="20"/>
          <w:szCs w:val="20"/>
          <w:u w:val="single"/>
        </w:rPr>
        <w:t xml:space="preserve">                   </w:t>
      </w:r>
      <w:r w:rsidRPr="00A968D2">
        <w:rPr>
          <w:kern w:val="0"/>
          <w:sz w:val="20"/>
          <w:szCs w:val="20"/>
        </w:rPr>
        <w:t xml:space="preserve"> </w:t>
      </w: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49" w:firstLine="118"/>
        <w:jc w:val="left"/>
        <w:rPr>
          <w:rFonts w:ascii="黑体" w:eastAsia="黑体" w:hAnsi="宋体" w:cs="宋体"/>
          <w:b/>
          <w:kern w:val="0"/>
          <w:sz w:val="24"/>
        </w:rPr>
      </w:pPr>
      <w:r w:rsidRPr="00A968D2">
        <w:rPr>
          <w:rFonts w:ascii="黑体" w:eastAsia="黑体" w:hAnsi="宋体" w:cs="宋体" w:hint="eastAsia"/>
          <w:b/>
          <w:kern w:val="0"/>
          <w:sz w:val="24"/>
        </w:rPr>
        <w:t>附件3</w:t>
      </w:r>
    </w:p>
    <w:p w:rsidR="00A968D2" w:rsidRPr="00A968D2" w:rsidRDefault="00A968D2" w:rsidP="00A968D2">
      <w:pPr>
        <w:widowControl/>
        <w:spacing w:beforeLines="40" w:before="124" w:afterLines="40" w:after="124" w:line="375" w:lineRule="atLeast"/>
        <w:jc w:val="center"/>
        <w:rPr>
          <w:rFonts w:ascii="宋体" w:hAnsi="宋体" w:cs="宋体"/>
          <w:b/>
          <w:kern w:val="0"/>
          <w:sz w:val="44"/>
          <w:szCs w:val="44"/>
        </w:rPr>
      </w:pPr>
      <w:r w:rsidRPr="00A968D2">
        <w:rPr>
          <w:rFonts w:ascii="宋体" w:hAnsi="宋体" w:cs="宋体"/>
          <w:b/>
          <w:kern w:val="0"/>
          <w:sz w:val="44"/>
          <w:szCs w:val="44"/>
        </w:rPr>
        <w:t>需要提交的资格证明文件</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1. 法定代表人身份证明或附有法定代表人身份证明的授权委托书和投标代表身份证；</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2. 营业执照（副本原件）；</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3. 组织机构代码证（副本原件）；</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4. 税务登记证（原件、地税或国税）；</w:t>
      </w:r>
    </w:p>
    <w:p w:rsidR="00A968D2" w:rsidRPr="00A968D2" w:rsidRDefault="00A968D2" w:rsidP="00A968D2">
      <w:pPr>
        <w:adjustRightInd w:val="0"/>
        <w:snapToGrid w:val="0"/>
        <w:spacing w:line="360" w:lineRule="auto"/>
        <w:rPr>
          <w:rFonts w:ascii="宋体" w:hAnsi="宋体" w:cs="宋体"/>
          <w:snapToGrid w:val="0"/>
          <w:color w:val="000000"/>
          <w:kern w:val="0"/>
          <w:szCs w:val="21"/>
        </w:rPr>
      </w:pPr>
      <w:r w:rsidRPr="00A968D2">
        <w:rPr>
          <w:rFonts w:ascii="宋体" w:hAnsi="宋体" w:hint="eastAsia"/>
          <w:snapToGrid w:val="0"/>
          <w:color w:val="000000"/>
          <w:kern w:val="0"/>
          <w:szCs w:val="21"/>
        </w:rPr>
        <w:t>上述1～4证件及一式两份复印件（加盖公章）</w:t>
      </w:r>
      <w:r w:rsidRPr="00A968D2">
        <w:rPr>
          <w:rFonts w:ascii="宋体" w:hAnsi="宋体" w:cs="宋体" w:hint="eastAsia"/>
          <w:snapToGrid w:val="0"/>
          <w:color w:val="000000"/>
          <w:kern w:val="0"/>
          <w:szCs w:val="21"/>
        </w:rPr>
        <w:t>。</w:t>
      </w: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adjustRightInd w:val="0"/>
        <w:snapToGrid w:val="0"/>
        <w:spacing w:line="360" w:lineRule="auto"/>
        <w:rPr>
          <w:rFonts w:ascii="黑体" w:eastAsia="黑体" w:hAnsi="宋体"/>
          <w:b/>
          <w:sz w:val="28"/>
          <w:szCs w:val="28"/>
        </w:rPr>
      </w:pPr>
      <w:r w:rsidRPr="00A968D2">
        <w:rPr>
          <w:rFonts w:ascii="黑体" w:eastAsia="黑体" w:hAnsi="宋体" w:hint="eastAsia"/>
          <w:b/>
          <w:sz w:val="28"/>
          <w:szCs w:val="28"/>
        </w:rPr>
        <w:t>附件4</w:t>
      </w:r>
    </w:p>
    <w:p w:rsidR="00A968D2" w:rsidRPr="00A968D2" w:rsidRDefault="00A968D2" w:rsidP="00A968D2">
      <w:pPr>
        <w:adjustRightInd w:val="0"/>
        <w:snapToGrid w:val="0"/>
        <w:spacing w:line="360" w:lineRule="auto"/>
        <w:rPr>
          <w:rFonts w:ascii="黑体" w:eastAsia="黑体" w:hAnsi="宋体"/>
          <w:b/>
          <w:sz w:val="28"/>
          <w:szCs w:val="28"/>
        </w:rPr>
      </w:pPr>
      <w:r w:rsidRPr="00A968D2">
        <w:rPr>
          <w:rFonts w:ascii="黑体" w:eastAsia="黑体" w:hAnsi="宋体" w:hint="eastAsia"/>
          <w:b/>
          <w:sz w:val="28"/>
          <w:szCs w:val="28"/>
        </w:rPr>
        <w:t>开标一览表</w:t>
      </w:r>
    </w:p>
    <w:p w:rsidR="00A968D2" w:rsidRPr="00A968D2" w:rsidRDefault="00A968D2" w:rsidP="00A968D2">
      <w:pPr>
        <w:adjustRightInd w:val="0"/>
        <w:snapToGrid w:val="0"/>
        <w:rPr>
          <w:rFonts w:ascii="宋体" w:hAnsi="宋体"/>
          <w:szCs w:val="21"/>
        </w:rPr>
      </w:pPr>
      <w:r w:rsidRPr="00A968D2">
        <w:rPr>
          <w:rFonts w:ascii="宋体" w:hAnsi="宋体" w:hint="eastAsia"/>
          <w:szCs w:val="21"/>
        </w:rPr>
        <w:t xml:space="preserve">     </w:t>
      </w:r>
    </w:p>
    <w:p w:rsidR="00A968D2" w:rsidRPr="00A968D2" w:rsidRDefault="00A968D2" w:rsidP="00A968D2">
      <w:pPr>
        <w:adjustRightInd w:val="0"/>
        <w:snapToGrid w:val="0"/>
        <w:ind w:leftChars="-42" w:left="-88"/>
        <w:rPr>
          <w:rFonts w:ascii="宋体" w:hAnsi="宋体"/>
          <w:szCs w:val="21"/>
        </w:rPr>
      </w:pPr>
      <w:r w:rsidRPr="00A968D2">
        <w:rPr>
          <w:rFonts w:ascii="宋体" w:hAnsi="宋体" w:hint="eastAsia"/>
          <w:szCs w:val="21"/>
        </w:rPr>
        <w:t xml:space="preserve">                                                              金额单位：人民币元</w:t>
      </w:r>
    </w:p>
    <w:p w:rsidR="00A968D2" w:rsidRPr="00A968D2" w:rsidRDefault="00A968D2" w:rsidP="00A968D2">
      <w:pPr>
        <w:adjustRightInd w:val="0"/>
        <w:snapToGrid w:val="0"/>
        <w:ind w:leftChars="-42" w:left="-88"/>
        <w:rPr>
          <w:rFonts w:ascii="宋体" w:hAnsi="宋体"/>
          <w:szCs w:val="21"/>
        </w:rPr>
      </w:pPr>
    </w:p>
    <w:tbl>
      <w:tblPr>
        <w:tblW w:w="8835" w:type="dxa"/>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8"/>
        <w:gridCol w:w="1836"/>
        <w:gridCol w:w="1623"/>
        <w:gridCol w:w="1262"/>
        <w:gridCol w:w="1623"/>
        <w:gridCol w:w="1623"/>
      </w:tblGrid>
      <w:tr w:rsidR="00A968D2" w:rsidRPr="00A968D2" w:rsidTr="00A968D2">
        <w:trPr>
          <w:cantSplit/>
          <w:trHeight w:val="550"/>
        </w:trPr>
        <w:tc>
          <w:tcPr>
            <w:tcW w:w="868" w:type="dxa"/>
            <w:tcBorders>
              <w:top w:val="single" w:sz="4" w:space="0" w:color="auto"/>
              <w:left w:val="single" w:sz="4" w:space="0" w:color="auto"/>
              <w:bottom w:val="single" w:sz="4" w:space="0" w:color="auto"/>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序号</w:t>
            </w:r>
          </w:p>
        </w:tc>
        <w:tc>
          <w:tcPr>
            <w:tcW w:w="1836" w:type="dxa"/>
            <w:tcBorders>
              <w:top w:val="single" w:sz="4" w:space="0" w:color="auto"/>
              <w:left w:val="single" w:sz="4" w:space="0" w:color="auto"/>
              <w:bottom w:val="single" w:sz="4" w:space="0" w:color="auto"/>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货物名称</w:t>
            </w:r>
          </w:p>
        </w:tc>
        <w:tc>
          <w:tcPr>
            <w:tcW w:w="1623" w:type="dxa"/>
            <w:tcBorders>
              <w:top w:val="single" w:sz="4" w:space="0" w:color="auto"/>
              <w:left w:val="single" w:sz="4" w:space="0" w:color="auto"/>
              <w:bottom w:val="nil"/>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型号规格</w:t>
            </w:r>
          </w:p>
        </w:tc>
        <w:tc>
          <w:tcPr>
            <w:tcW w:w="1262" w:type="dxa"/>
            <w:tcBorders>
              <w:top w:val="single" w:sz="4" w:space="0" w:color="auto"/>
              <w:left w:val="single" w:sz="4" w:space="0" w:color="auto"/>
              <w:bottom w:val="single" w:sz="4" w:space="0" w:color="auto"/>
              <w:right w:val="single" w:sz="4" w:space="0" w:color="auto"/>
            </w:tcBorders>
            <w:vAlign w:val="center"/>
          </w:tcPr>
          <w:p w:rsidR="00A968D2" w:rsidRPr="00A968D2" w:rsidRDefault="00A968D2" w:rsidP="00A968D2">
            <w:pPr>
              <w:adjustRightInd w:val="0"/>
              <w:snapToGrid w:val="0"/>
              <w:ind w:leftChars="-42" w:left="-88"/>
              <w:jc w:val="center"/>
              <w:rPr>
                <w:rFonts w:ascii="宋体" w:hAnsi="宋体" w:cs="宋体"/>
                <w:szCs w:val="21"/>
              </w:rPr>
            </w:pPr>
          </w:p>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数量</w:t>
            </w:r>
          </w:p>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单价</w:t>
            </w:r>
          </w:p>
        </w:tc>
        <w:tc>
          <w:tcPr>
            <w:tcW w:w="1623" w:type="dxa"/>
            <w:tcBorders>
              <w:top w:val="single" w:sz="4" w:space="0" w:color="auto"/>
              <w:left w:val="single" w:sz="4" w:space="0" w:color="auto"/>
              <w:bottom w:val="nil"/>
              <w:right w:val="single" w:sz="4" w:space="0" w:color="auto"/>
            </w:tcBorders>
            <w:vAlign w:val="center"/>
            <w:hideMark/>
          </w:tcPr>
          <w:p w:rsidR="00A968D2" w:rsidRPr="00A968D2" w:rsidRDefault="00A968D2" w:rsidP="00A968D2">
            <w:pPr>
              <w:adjustRightInd w:val="0"/>
              <w:snapToGrid w:val="0"/>
              <w:jc w:val="center"/>
              <w:rPr>
                <w:rFonts w:ascii="宋体" w:hAnsi="宋体" w:cs="宋体"/>
                <w:szCs w:val="21"/>
              </w:rPr>
            </w:pPr>
            <w:r w:rsidRPr="00A968D2">
              <w:rPr>
                <w:rFonts w:ascii="宋体" w:hAnsi="宋体" w:cs="宋体" w:hint="eastAsia"/>
                <w:szCs w:val="21"/>
              </w:rPr>
              <w:t>总价</w:t>
            </w:r>
          </w:p>
        </w:tc>
      </w:tr>
      <w:tr w:rsidR="00A968D2" w:rsidRPr="00A968D2" w:rsidTr="00A968D2">
        <w:trPr>
          <w:trHeight w:val="390"/>
        </w:trPr>
        <w:tc>
          <w:tcPr>
            <w:tcW w:w="868"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836"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r>
      <w:tr w:rsidR="00A968D2" w:rsidRPr="00A968D2" w:rsidTr="00A968D2">
        <w:trPr>
          <w:trHeight w:val="390"/>
        </w:trPr>
        <w:tc>
          <w:tcPr>
            <w:tcW w:w="868"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836"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right"/>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r>
      <w:tr w:rsidR="00A968D2" w:rsidRPr="00A968D2" w:rsidTr="00A968D2">
        <w:trPr>
          <w:trHeight w:val="390"/>
        </w:trPr>
        <w:tc>
          <w:tcPr>
            <w:tcW w:w="868"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836"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r>
      <w:tr w:rsidR="00A968D2" w:rsidRPr="00A968D2" w:rsidTr="00A968D2">
        <w:trPr>
          <w:trHeight w:val="1335"/>
        </w:trPr>
        <w:tc>
          <w:tcPr>
            <w:tcW w:w="8835" w:type="dxa"/>
            <w:gridSpan w:val="6"/>
            <w:tcBorders>
              <w:top w:val="single" w:sz="4" w:space="0" w:color="auto"/>
              <w:left w:val="single" w:sz="4" w:space="0" w:color="auto"/>
              <w:bottom w:val="single" w:sz="4" w:space="0" w:color="auto"/>
              <w:right w:val="single" w:sz="4" w:space="0" w:color="auto"/>
            </w:tcBorders>
            <w:vAlign w:val="center"/>
          </w:tcPr>
          <w:p w:rsidR="00A968D2" w:rsidRPr="00A968D2" w:rsidRDefault="00A968D2" w:rsidP="00A968D2">
            <w:pPr>
              <w:adjustRightInd w:val="0"/>
              <w:snapToGrid w:val="0"/>
              <w:ind w:leftChars="34" w:left="71"/>
              <w:rPr>
                <w:rFonts w:ascii="宋体" w:hAnsi="宋体" w:cs="宋体"/>
                <w:b/>
                <w:szCs w:val="21"/>
              </w:rPr>
            </w:pPr>
          </w:p>
          <w:p w:rsidR="00A968D2" w:rsidRPr="00A968D2" w:rsidRDefault="00A968D2" w:rsidP="00A968D2">
            <w:pPr>
              <w:adjustRightInd w:val="0"/>
              <w:snapToGrid w:val="0"/>
              <w:ind w:leftChars="34" w:left="71"/>
              <w:rPr>
                <w:rFonts w:ascii="宋体" w:hAnsi="宋体" w:cs="宋体"/>
                <w:b/>
                <w:szCs w:val="21"/>
              </w:rPr>
            </w:pPr>
            <w:r w:rsidRPr="00A968D2">
              <w:rPr>
                <w:rFonts w:ascii="宋体" w:hAnsi="宋体" w:cs="宋体" w:hint="eastAsia"/>
                <w:b/>
                <w:szCs w:val="21"/>
              </w:rPr>
              <w:t>投标总价(已包含</w:t>
            </w:r>
            <w:r w:rsidRPr="00A968D2">
              <w:rPr>
                <w:rFonts w:ascii="宋体" w:hAnsi="宋体" w:cs="宋体" w:hint="eastAsia"/>
                <w:szCs w:val="21"/>
              </w:rPr>
              <w:t>价格折扣</w:t>
            </w:r>
            <w:r w:rsidRPr="00A968D2">
              <w:rPr>
                <w:rFonts w:ascii="宋体" w:hAnsi="宋体" w:cs="宋体" w:hint="eastAsia"/>
                <w:b/>
                <w:szCs w:val="21"/>
              </w:rPr>
              <w:t>)：</w:t>
            </w:r>
          </w:p>
          <w:p w:rsidR="00A968D2" w:rsidRPr="00A968D2" w:rsidRDefault="00A968D2" w:rsidP="00A968D2">
            <w:pPr>
              <w:adjustRightInd w:val="0"/>
              <w:snapToGrid w:val="0"/>
              <w:ind w:leftChars="34" w:left="71"/>
              <w:rPr>
                <w:rFonts w:ascii="宋体" w:hAnsi="宋体" w:cs="宋体"/>
                <w:szCs w:val="21"/>
              </w:rPr>
            </w:pPr>
            <w:r w:rsidRPr="00A968D2">
              <w:rPr>
                <w:rFonts w:ascii="宋体" w:hAnsi="宋体" w:cs="宋体" w:hint="eastAsia"/>
                <w:szCs w:val="21"/>
              </w:rPr>
              <w:t>小写：</w:t>
            </w:r>
            <w:r w:rsidRPr="00A968D2">
              <w:rPr>
                <w:rFonts w:ascii="宋体" w:hAnsi="宋体" w:cs="宋体" w:hint="eastAsia"/>
                <w:szCs w:val="21"/>
                <w:u w:val="single"/>
              </w:rPr>
              <w:t xml:space="preserve">                                                 </w:t>
            </w:r>
            <w:r w:rsidRPr="00A968D2">
              <w:rPr>
                <w:rFonts w:ascii="宋体" w:hAnsi="宋体" w:cs="宋体" w:hint="eastAsia"/>
                <w:szCs w:val="21"/>
              </w:rPr>
              <w:t xml:space="preserve">  </w:t>
            </w:r>
          </w:p>
          <w:p w:rsidR="00A968D2" w:rsidRPr="00A968D2" w:rsidRDefault="00A968D2" w:rsidP="00A968D2">
            <w:pPr>
              <w:adjustRightInd w:val="0"/>
              <w:snapToGrid w:val="0"/>
              <w:ind w:firstLineChars="50" w:firstLine="105"/>
              <w:rPr>
                <w:rFonts w:ascii="宋体" w:hAnsi="宋体" w:cs="宋体"/>
                <w:szCs w:val="21"/>
              </w:rPr>
            </w:pPr>
            <w:r w:rsidRPr="00A968D2">
              <w:rPr>
                <w:rFonts w:ascii="宋体" w:hAnsi="宋体" w:cs="宋体" w:hint="eastAsia"/>
                <w:szCs w:val="21"/>
              </w:rPr>
              <w:t>大写：</w:t>
            </w:r>
            <w:r w:rsidRPr="00A968D2">
              <w:rPr>
                <w:rFonts w:ascii="宋体" w:hAnsi="宋体" w:cs="宋体" w:hint="eastAsia"/>
                <w:szCs w:val="21"/>
                <w:u w:val="single"/>
              </w:rPr>
              <w:t xml:space="preserve">                                                 </w:t>
            </w:r>
            <w:r w:rsidRPr="00A968D2">
              <w:rPr>
                <w:rFonts w:ascii="宋体" w:hAnsi="宋体" w:cs="宋体" w:hint="eastAsia"/>
                <w:szCs w:val="21"/>
              </w:rPr>
              <w:t xml:space="preserve">   </w:t>
            </w:r>
          </w:p>
          <w:p w:rsidR="00A968D2" w:rsidRPr="00A968D2" w:rsidRDefault="00A968D2" w:rsidP="00A968D2">
            <w:pPr>
              <w:adjustRightInd w:val="0"/>
              <w:snapToGrid w:val="0"/>
              <w:ind w:firstLineChars="50" w:firstLine="105"/>
              <w:rPr>
                <w:rFonts w:ascii="宋体" w:hAnsi="宋体" w:cs="宋体"/>
                <w:szCs w:val="21"/>
              </w:rPr>
            </w:pPr>
          </w:p>
          <w:p w:rsidR="00A968D2" w:rsidRPr="00A968D2" w:rsidRDefault="00A968D2" w:rsidP="00A968D2">
            <w:pPr>
              <w:adjustRightInd w:val="0"/>
              <w:snapToGrid w:val="0"/>
              <w:ind w:firstLineChars="50" w:firstLine="105"/>
              <w:rPr>
                <w:rFonts w:ascii="宋体" w:hAnsi="宋体" w:cs="宋体"/>
                <w:szCs w:val="21"/>
              </w:rPr>
            </w:pPr>
          </w:p>
          <w:p w:rsidR="00A968D2" w:rsidRPr="00A968D2" w:rsidRDefault="00A968D2" w:rsidP="00A968D2">
            <w:pPr>
              <w:adjustRightInd w:val="0"/>
              <w:snapToGrid w:val="0"/>
              <w:ind w:firstLineChars="50" w:firstLine="105"/>
              <w:rPr>
                <w:rFonts w:ascii="宋体" w:hAnsi="宋体" w:cs="宋体"/>
                <w:szCs w:val="21"/>
              </w:rPr>
            </w:pPr>
            <w:r w:rsidRPr="00A968D2">
              <w:rPr>
                <w:rFonts w:ascii="宋体" w:hAnsi="宋体" w:cs="宋体" w:hint="eastAsia"/>
                <w:szCs w:val="21"/>
              </w:rPr>
              <w:t xml:space="preserve">                                                            （盖章）</w:t>
            </w:r>
          </w:p>
          <w:p w:rsidR="00A968D2" w:rsidRPr="00A968D2" w:rsidRDefault="00A968D2" w:rsidP="00A968D2">
            <w:pPr>
              <w:adjustRightInd w:val="0"/>
              <w:snapToGrid w:val="0"/>
              <w:ind w:firstLineChars="50" w:firstLine="105"/>
              <w:rPr>
                <w:rFonts w:ascii="宋体" w:hAnsi="宋体" w:cs="宋体"/>
                <w:szCs w:val="21"/>
              </w:rPr>
            </w:pPr>
            <w:r w:rsidRPr="00A968D2">
              <w:rPr>
                <w:rFonts w:ascii="宋体" w:hAnsi="宋体" w:cs="宋体" w:hint="eastAsia"/>
                <w:szCs w:val="21"/>
              </w:rPr>
              <w:t xml:space="preserve">   </w:t>
            </w:r>
          </w:p>
        </w:tc>
      </w:tr>
    </w:tbl>
    <w:p w:rsidR="00A968D2" w:rsidRPr="00A968D2" w:rsidRDefault="00A968D2" w:rsidP="00A968D2">
      <w:pPr>
        <w:spacing w:line="360" w:lineRule="auto"/>
        <w:rPr>
          <w:rFonts w:ascii="宋体" w:hAnsi="宋体" w:cs="宋体"/>
          <w:bCs/>
          <w:color w:val="000000"/>
          <w:kern w:val="0"/>
          <w:sz w:val="24"/>
          <w:szCs w:val="28"/>
        </w:rPr>
      </w:pPr>
    </w:p>
    <w:p w:rsidR="00A968D2" w:rsidRPr="00A968D2" w:rsidRDefault="00A968D2" w:rsidP="00A968D2">
      <w:pPr>
        <w:spacing w:line="360" w:lineRule="auto"/>
        <w:rPr>
          <w:rFonts w:ascii="宋体" w:hAnsi="宋体" w:cs="宋体"/>
          <w:bCs/>
          <w:color w:val="000000"/>
          <w:kern w:val="0"/>
          <w:sz w:val="24"/>
          <w:szCs w:val="28"/>
        </w:rPr>
      </w:pPr>
    </w:p>
    <w:p w:rsidR="00A968D2" w:rsidRPr="00A968D2" w:rsidRDefault="00A968D2" w:rsidP="00A968D2">
      <w:pPr>
        <w:spacing w:line="360" w:lineRule="auto"/>
        <w:rPr>
          <w:rFonts w:ascii="宋体" w:hAnsi="宋体" w:cs="宋体"/>
          <w:bCs/>
          <w:color w:val="000000"/>
          <w:kern w:val="0"/>
          <w:sz w:val="30"/>
          <w:szCs w:val="30"/>
        </w:rPr>
      </w:pPr>
      <w:r w:rsidRPr="00A968D2">
        <w:rPr>
          <w:rFonts w:ascii="宋体" w:hAnsi="宋体" w:cs="宋体" w:hint="eastAsia"/>
          <w:bCs/>
          <w:color w:val="000000"/>
          <w:kern w:val="0"/>
          <w:sz w:val="30"/>
          <w:szCs w:val="30"/>
        </w:rPr>
        <w:t>附件5：主要技术要求及购置清单</w:t>
      </w:r>
    </w:p>
    <w:p w:rsidR="00A968D2" w:rsidRPr="00A968D2" w:rsidRDefault="00A968D2" w:rsidP="00A968D2">
      <w:pPr>
        <w:spacing w:line="360" w:lineRule="auto"/>
        <w:rPr>
          <w:rFonts w:ascii="宋体" w:hAnsi="宋体" w:cs="宋体"/>
          <w:bCs/>
          <w:color w:val="000000"/>
          <w:kern w:val="0"/>
          <w:sz w:val="24"/>
          <w:szCs w:val="28"/>
        </w:rPr>
      </w:pPr>
    </w:p>
    <w:tbl>
      <w:tblPr>
        <w:tblW w:w="9447" w:type="dxa"/>
        <w:tblInd w:w="-1119" w:type="dxa"/>
        <w:tblLayout w:type="fixed"/>
        <w:tblCellMar>
          <w:top w:w="15" w:type="dxa"/>
          <w:left w:w="15" w:type="dxa"/>
          <w:bottom w:w="15" w:type="dxa"/>
          <w:right w:w="15" w:type="dxa"/>
        </w:tblCellMar>
        <w:tblLook w:val="04A0" w:firstRow="1" w:lastRow="0" w:firstColumn="1" w:lastColumn="0" w:noHBand="0" w:noVBand="1"/>
      </w:tblPr>
      <w:tblGrid>
        <w:gridCol w:w="1597"/>
        <w:gridCol w:w="1841"/>
        <w:gridCol w:w="550"/>
        <w:gridCol w:w="3259"/>
        <w:gridCol w:w="2200"/>
      </w:tblGrid>
      <w:tr w:rsidR="006300F8" w:rsidRPr="006300F8" w:rsidTr="006300F8">
        <w:trPr>
          <w:gridAfter w:val="1"/>
          <w:wAfter w:w="2200" w:type="dxa"/>
          <w:trHeight w:val="360"/>
        </w:trPr>
        <w:tc>
          <w:tcPr>
            <w:tcW w:w="7247" w:type="dxa"/>
            <w:gridSpan w:val="4"/>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项目：2#食堂4楼包间</w:t>
            </w:r>
          </w:p>
        </w:tc>
      </w:tr>
      <w:tr w:rsidR="006300F8" w:rsidRPr="006300F8" w:rsidTr="006300F8">
        <w:trPr>
          <w:trHeight w:val="390"/>
        </w:trPr>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b/>
                <w:color w:val="000000"/>
                <w:sz w:val="20"/>
                <w:szCs w:val="20"/>
              </w:rPr>
            </w:pPr>
            <w:r w:rsidRPr="006300F8">
              <w:rPr>
                <w:rFonts w:ascii="宋体" w:hAnsi="宋体" w:cs="宋体" w:hint="eastAsia"/>
                <w:b/>
                <w:color w:val="000000"/>
                <w:kern w:val="0"/>
                <w:sz w:val="20"/>
                <w:szCs w:val="20"/>
                <w:lang w:bidi="ar"/>
              </w:rPr>
              <w:t>编号</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b/>
                <w:color w:val="000000"/>
                <w:sz w:val="20"/>
                <w:szCs w:val="20"/>
              </w:rPr>
            </w:pPr>
            <w:r w:rsidRPr="006300F8">
              <w:rPr>
                <w:rFonts w:ascii="宋体" w:hAnsi="宋体" w:cs="宋体" w:hint="eastAsia"/>
                <w:b/>
                <w:color w:val="000000"/>
                <w:kern w:val="0"/>
                <w:sz w:val="20"/>
                <w:szCs w:val="20"/>
                <w:lang w:bidi="ar"/>
              </w:rPr>
              <w:t>品名</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b/>
                <w:color w:val="000000"/>
                <w:sz w:val="20"/>
                <w:szCs w:val="20"/>
              </w:rPr>
            </w:pPr>
            <w:r w:rsidRPr="006300F8">
              <w:rPr>
                <w:rFonts w:ascii="宋体" w:hAnsi="宋体" w:cs="宋体" w:hint="eastAsia"/>
                <w:b/>
                <w:color w:val="000000"/>
                <w:kern w:val="0"/>
                <w:sz w:val="20"/>
                <w:szCs w:val="20"/>
                <w:lang w:bidi="ar"/>
              </w:rPr>
              <w:t>订购数量</w:t>
            </w:r>
          </w:p>
        </w:tc>
        <w:tc>
          <w:tcPr>
            <w:tcW w:w="3259" w:type="dxa"/>
            <w:tcBorders>
              <w:top w:val="single" w:sz="4" w:space="0" w:color="000000"/>
              <w:left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b/>
                <w:color w:val="000000"/>
                <w:sz w:val="20"/>
                <w:szCs w:val="20"/>
              </w:rPr>
            </w:pPr>
            <w:r w:rsidRPr="006300F8">
              <w:rPr>
                <w:rFonts w:ascii="宋体" w:hAnsi="宋体" w:cs="宋体" w:hint="eastAsia"/>
                <w:b/>
                <w:color w:val="000000"/>
                <w:kern w:val="0"/>
                <w:sz w:val="20"/>
                <w:szCs w:val="20"/>
                <w:lang w:bidi="ar"/>
              </w:rPr>
              <w:t>规格参数</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b/>
                <w:color w:val="000000"/>
                <w:sz w:val="20"/>
                <w:szCs w:val="20"/>
              </w:rPr>
            </w:pPr>
            <w:r w:rsidRPr="006300F8">
              <w:rPr>
                <w:rFonts w:ascii="宋体" w:hAnsi="宋体" w:cs="宋体" w:hint="eastAsia"/>
                <w:b/>
                <w:color w:val="000000"/>
                <w:kern w:val="0"/>
                <w:sz w:val="20"/>
                <w:szCs w:val="20"/>
                <w:lang w:bidi="ar"/>
              </w:rPr>
              <w:t>图样</w:t>
            </w:r>
          </w:p>
        </w:tc>
      </w:tr>
      <w:tr w:rsidR="006300F8" w:rsidRPr="006300F8" w:rsidTr="006300F8">
        <w:trPr>
          <w:gridAfter w:val="1"/>
          <w:wAfter w:w="2200" w:type="dxa"/>
          <w:trHeight w:val="390"/>
        </w:trPr>
        <w:tc>
          <w:tcPr>
            <w:tcW w:w="1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b/>
                <w:color w:val="000000"/>
                <w:sz w:val="20"/>
                <w:szCs w:val="20"/>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b/>
                <w:color w:val="000000"/>
                <w:sz w:val="20"/>
                <w:szCs w:val="20"/>
              </w:rPr>
            </w:pPr>
          </w:p>
        </w:tc>
        <w:tc>
          <w:tcPr>
            <w:tcW w:w="3259"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b/>
                <w:color w:val="000000"/>
                <w:sz w:val="20"/>
                <w:szCs w:val="20"/>
              </w:rPr>
            </w:pPr>
            <w:r w:rsidRPr="006300F8">
              <w:rPr>
                <w:rFonts w:ascii="宋体" w:hAnsi="宋体" w:cs="宋体" w:hint="eastAsia"/>
                <w:b/>
                <w:color w:val="000000"/>
                <w:kern w:val="0"/>
                <w:sz w:val="20"/>
                <w:szCs w:val="20"/>
                <w:lang w:bidi="ar"/>
              </w:rPr>
              <w:t>&amp;技术要求</w:t>
            </w:r>
          </w:p>
        </w:tc>
      </w:tr>
      <w:tr w:rsidR="006300F8" w:rsidRPr="006300F8" w:rsidTr="006300F8">
        <w:trPr>
          <w:trHeight w:val="390"/>
        </w:trPr>
        <w:tc>
          <w:tcPr>
            <w:tcW w:w="1597"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b/>
                <w:color w:val="000000"/>
                <w:sz w:val="20"/>
                <w:szCs w:val="20"/>
              </w:rPr>
            </w:pPr>
            <w:r w:rsidRPr="006300F8">
              <w:rPr>
                <w:rFonts w:ascii="宋体" w:hAnsi="宋体" w:cs="宋体" w:hint="eastAsia"/>
                <w:b/>
                <w:color w:val="000000"/>
                <w:kern w:val="0"/>
                <w:sz w:val="20"/>
                <w:szCs w:val="20"/>
                <w:lang w:bidi="ar"/>
              </w:rPr>
              <w:t>前厅</w:t>
            </w:r>
          </w:p>
        </w:tc>
        <w:tc>
          <w:tcPr>
            <w:tcW w:w="550"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3259"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1841"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前厅服务吧台</w:t>
            </w:r>
          </w:p>
        </w:tc>
        <w:tc>
          <w:tcPr>
            <w:tcW w:w="550"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长2.0米*宽（450+240）*高（700+400）</w:t>
            </w:r>
          </w:p>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材质：免漆板，双层饰面，四面封边</w:t>
            </w:r>
          </w:p>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颜色：浅胡桃/黑胡桃/白枫/柚木等选一</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7F53A05B" wp14:editId="463BBF97">
                  <wp:extent cx="1035050" cy="769620"/>
                  <wp:effectExtent l="0" t="0" r="12700" b="11430"/>
                  <wp:docPr id="5" name="图片 5" descr="091911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19115003"/>
                          <pic:cNvPicPr>
                            <a:picLocks noChangeAspect="1"/>
                          </pic:cNvPicPr>
                        </pic:nvPicPr>
                        <pic:blipFill>
                          <a:blip r:embed="rId8"/>
                          <a:stretch>
                            <a:fillRect/>
                          </a:stretch>
                        </pic:blipFill>
                        <pic:spPr>
                          <a:xfrm>
                            <a:off x="0" y="0"/>
                            <a:ext cx="1035050" cy="769620"/>
                          </a:xfrm>
                          <a:prstGeom prst="rect">
                            <a:avLst/>
                          </a:prstGeom>
                        </pic:spPr>
                      </pic:pic>
                    </a:graphicData>
                  </a:graphic>
                </wp:inline>
              </w:drawing>
            </w:r>
          </w:p>
        </w:tc>
      </w:tr>
      <w:tr w:rsidR="006300F8" w:rsidRPr="006300F8" w:rsidTr="006300F8">
        <w:trPr>
          <w:trHeight w:val="390"/>
        </w:trPr>
        <w:tc>
          <w:tcPr>
            <w:tcW w:w="1597"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2</w:t>
            </w:r>
          </w:p>
        </w:tc>
        <w:tc>
          <w:tcPr>
            <w:tcW w:w="1841"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服务酒柜</w:t>
            </w:r>
          </w:p>
        </w:tc>
        <w:tc>
          <w:tcPr>
            <w:tcW w:w="550"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1</w:t>
            </w:r>
          </w:p>
        </w:tc>
        <w:tc>
          <w:tcPr>
            <w:tcW w:w="3259"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长2.0米*宽300 *高2.0米</w:t>
            </w:r>
          </w:p>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材质：免漆板，双层饰面，四面封边</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350EDDE8" wp14:editId="1663D48A">
                  <wp:extent cx="1107440" cy="1107440"/>
                  <wp:effectExtent l="0" t="0" r="16510" b="16510"/>
                  <wp:docPr id="7" name="图片 7" descr="5401274852_178523467.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401274852_178523467.400x400"/>
                          <pic:cNvPicPr>
                            <a:picLocks noChangeAspect="1"/>
                          </pic:cNvPicPr>
                        </pic:nvPicPr>
                        <pic:blipFill>
                          <a:blip r:embed="rId9"/>
                          <a:stretch>
                            <a:fillRect/>
                          </a:stretch>
                        </pic:blipFill>
                        <pic:spPr>
                          <a:xfrm>
                            <a:off x="0" y="0"/>
                            <a:ext cx="1107440" cy="1107440"/>
                          </a:xfrm>
                          <a:prstGeom prst="rect">
                            <a:avLst/>
                          </a:prstGeom>
                        </pic:spPr>
                      </pic:pic>
                    </a:graphicData>
                  </a:graphic>
                </wp:inline>
              </w:drawing>
            </w:r>
          </w:p>
        </w:tc>
      </w:tr>
      <w:tr w:rsidR="006300F8" w:rsidRPr="006300F8" w:rsidTr="006300F8">
        <w:trPr>
          <w:trHeight w:val="390"/>
        </w:trPr>
        <w:tc>
          <w:tcPr>
            <w:tcW w:w="1597"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1841"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550"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3259" w:type="dxa"/>
            <w:tcBorders>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b/>
                <w:color w:val="000000"/>
                <w:sz w:val="20"/>
                <w:szCs w:val="20"/>
              </w:rPr>
            </w:pPr>
            <w:r w:rsidRPr="006300F8">
              <w:rPr>
                <w:rFonts w:ascii="宋体" w:hAnsi="宋体" w:cs="宋体" w:hint="eastAsia"/>
                <w:b/>
                <w:color w:val="000000"/>
                <w:kern w:val="0"/>
                <w:sz w:val="20"/>
                <w:szCs w:val="20"/>
                <w:lang w:bidi="ar"/>
              </w:rPr>
              <w:t>包房1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20人电动转盘圆桌</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实木，桌面直径3.2m，木质转盘直径2.4m，满足20人，橡木色，雕刻花纹</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0EDD8202" wp14:editId="62D15254">
                  <wp:extent cx="1076325" cy="765175"/>
                  <wp:effectExtent l="0" t="0" r="9525" b="15875"/>
                  <wp:docPr id="8" name="图片 8" descr="360桌面截图2018091910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桌面截图20180919103033"/>
                          <pic:cNvPicPr>
                            <a:picLocks noChangeAspect="1"/>
                          </pic:cNvPicPr>
                        </pic:nvPicPr>
                        <pic:blipFill>
                          <a:blip r:embed="rId10"/>
                          <a:stretch>
                            <a:fillRect/>
                          </a:stretch>
                        </pic:blipFill>
                        <pic:spPr>
                          <a:xfrm>
                            <a:off x="0" y="0"/>
                            <a:ext cx="1076325" cy="76517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圆围桌布</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left"/>
              <w:rPr>
                <w:rFonts w:ascii="宋体" w:hAnsi="宋体" w:cs="宋体"/>
                <w:color w:val="000000"/>
                <w:sz w:val="20"/>
                <w:szCs w:val="20"/>
              </w:rPr>
            </w:pPr>
            <w:r w:rsidRPr="006300F8">
              <w:rPr>
                <w:rFonts w:ascii="宋体" w:hAnsi="宋体" w:cs="宋体" w:hint="eastAsia"/>
                <w:color w:val="000000"/>
                <w:kern w:val="0"/>
                <w:sz w:val="20"/>
                <w:szCs w:val="20"/>
                <w:lang w:bidi="ar"/>
              </w:rPr>
              <w:t>直径3.2m</w:t>
            </w:r>
            <w:r w:rsidRPr="006300F8">
              <w:rPr>
                <w:rFonts w:ascii="宋体" w:hAnsi="宋体" w:cs="宋体" w:hint="eastAsia"/>
                <w:color w:val="000000"/>
                <w:sz w:val="20"/>
                <w:szCs w:val="20"/>
              </w:rPr>
              <w:t>与20人圆桌配做</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135044EC" wp14:editId="0970D480">
                  <wp:extent cx="1068070" cy="757555"/>
                  <wp:effectExtent l="0" t="0" r="17780" b="4445"/>
                  <wp:docPr id="9" name="图片 9" descr="5312908606955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31290860695578430"/>
                          <pic:cNvPicPr>
                            <a:picLocks noChangeAspect="1"/>
                          </pic:cNvPicPr>
                        </pic:nvPicPr>
                        <pic:blipFill>
                          <a:blip r:embed="rId11"/>
                          <a:stretch>
                            <a:fillRect/>
                          </a:stretch>
                        </pic:blipFill>
                        <pic:spPr>
                          <a:xfrm>
                            <a:off x="0" y="0"/>
                            <a:ext cx="1068070" cy="75755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实木餐椅</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22</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450*450*（450+450）mmH   欧式软包</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53C52F05" wp14:editId="4EA9A90F">
                  <wp:extent cx="599440" cy="902335"/>
                  <wp:effectExtent l="0" t="0" r="10160" b="12065"/>
                  <wp:docPr id="11" name="图片 11" descr="360桌面截图2018091910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0桌面截图20180919104901"/>
                          <pic:cNvPicPr>
                            <a:picLocks noChangeAspect="1"/>
                          </pic:cNvPicPr>
                        </pic:nvPicPr>
                        <pic:blipFill>
                          <a:blip r:embed="rId12"/>
                          <a:stretch>
                            <a:fillRect/>
                          </a:stretch>
                        </pic:blipFill>
                        <pic:spPr>
                          <a:xfrm>
                            <a:off x="0" y="0"/>
                            <a:ext cx="599440" cy="90233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组合真皮沙发</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2300*920*880mmH 3+1+1+2沙发边几组合</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7E89D125" wp14:editId="08297A25">
                  <wp:extent cx="1243965" cy="649605"/>
                  <wp:effectExtent l="0" t="0" r="13335" b="17145"/>
                  <wp:docPr id="13" name="图片 13" descr="wKhQh1T3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KhQh1T3jb"/>
                          <pic:cNvPicPr>
                            <a:picLocks noChangeAspect="1"/>
                          </pic:cNvPicPr>
                        </pic:nvPicPr>
                        <pic:blipFill>
                          <a:blip r:embed="rId13"/>
                          <a:stretch>
                            <a:fillRect/>
                          </a:stretch>
                        </pic:blipFill>
                        <pic:spPr>
                          <a:xfrm>
                            <a:off x="0" y="0"/>
                            <a:ext cx="1243965" cy="64960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实木方茶几</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1360*650*450mmH  大理石台面</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3A3FA11A" wp14:editId="36143D1C">
                  <wp:extent cx="1036955" cy="636905"/>
                  <wp:effectExtent l="0" t="0" r="10795" b="10795"/>
                  <wp:docPr id="14" name="图片 14" descr="091911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919112252"/>
                          <pic:cNvPicPr>
                            <a:picLocks noChangeAspect="1"/>
                          </pic:cNvPicPr>
                        </pic:nvPicPr>
                        <pic:blipFill>
                          <a:blip r:embed="rId14"/>
                          <a:stretch>
                            <a:fillRect/>
                          </a:stretch>
                        </pic:blipFill>
                        <pic:spPr>
                          <a:xfrm>
                            <a:off x="0" y="0"/>
                            <a:ext cx="1036955" cy="63690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6</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对开窗帘</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宽8.2m*高3.2m，欧式帘头，导轨式</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41792CC5" wp14:editId="60B753FC">
                  <wp:extent cx="1124585" cy="800100"/>
                  <wp:effectExtent l="0" t="0" r="18415" b="0"/>
                  <wp:docPr id="15" name="图片 15" descr="360桌面截图2018091816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60桌面截图20180918162756"/>
                          <pic:cNvPicPr>
                            <a:picLocks noChangeAspect="1"/>
                          </pic:cNvPicPr>
                        </pic:nvPicPr>
                        <pic:blipFill>
                          <a:blip r:embed="rId15"/>
                          <a:stretch>
                            <a:fillRect/>
                          </a:stretch>
                        </pic:blipFill>
                        <pic:spPr>
                          <a:xfrm>
                            <a:off x="0" y="0"/>
                            <a:ext cx="1124585" cy="800100"/>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7</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对开窗纱</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宽8.2m*高3.2m，导轨式</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696040B5" wp14:editId="2C9F3CD1">
                  <wp:extent cx="1097915" cy="675005"/>
                  <wp:effectExtent l="0" t="0" r="6985" b="10795"/>
                  <wp:docPr id="17" name="图片 17" descr="窗纱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窗纱帘2"/>
                          <pic:cNvPicPr>
                            <a:picLocks noChangeAspect="1"/>
                          </pic:cNvPicPr>
                        </pic:nvPicPr>
                        <pic:blipFill>
                          <a:blip r:embed="rId16"/>
                          <a:stretch>
                            <a:fillRect/>
                          </a:stretch>
                        </pic:blipFill>
                        <pic:spPr>
                          <a:xfrm>
                            <a:off x="0" y="0"/>
                            <a:ext cx="1097915" cy="67500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8</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木质备餐柜</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900*400*750mmH</w:t>
            </w:r>
          </w:p>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材质：免漆板，双层饰面，四面封边</w:t>
            </w:r>
          </w:p>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颜色：浅胡桃/黑胡桃/白枫/柚木等选一</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73ECE854" wp14:editId="6299C684">
                  <wp:extent cx="1247775" cy="1172845"/>
                  <wp:effectExtent l="0" t="0" r="9525" b="8255"/>
                  <wp:docPr id="18" name="图片 18" descr="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34+"/>
                          <pic:cNvPicPr>
                            <a:picLocks noChangeAspect="1"/>
                          </pic:cNvPicPr>
                        </pic:nvPicPr>
                        <pic:blipFill>
                          <a:blip r:embed="rId17"/>
                          <a:stretch>
                            <a:fillRect/>
                          </a:stretch>
                        </pic:blipFill>
                        <pic:spPr>
                          <a:xfrm>
                            <a:off x="0" y="0"/>
                            <a:ext cx="1247775" cy="117284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液晶电视</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 xml:space="preserve">46寸 1120*730*260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立式空调</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3匹 变频冷暖</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lastRenderedPageBreak/>
              <w:t>11</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餐具消毒柜</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570*460*1650mmH</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018D23B4" wp14:editId="1E9F6ECF">
                  <wp:extent cx="719455" cy="1318895"/>
                  <wp:effectExtent l="0" t="0" r="4445" b="14605"/>
                  <wp:docPr id="20" name="图片 20" descr="360桌面截图2018092615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360桌面截图20180926154307"/>
                          <pic:cNvPicPr>
                            <a:picLocks noChangeAspect="1"/>
                          </pic:cNvPicPr>
                        </pic:nvPicPr>
                        <pic:blipFill>
                          <a:blip r:embed="rId18"/>
                          <a:stretch>
                            <a:fillRect/>
                          </a:stretch>
                        </pic:blipFill>
                        <pic:spPr>
                          <a:xfrm>
                            <a:off x="0" y="0"/>
                            <a:ext cx="719455" cy="131889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b/>
                <w:color w:val="000000"/>
                <w:sz w:val="20"/>
                <w:szCs w:val="20"/>
              </w:rPr>
            </w:pPr>
            <w:r w:rsidRPr="006300F8">
              <w:rPr>
                <w:rFonts w:ascii="宋体" w:hAnsi="宋体" w:cs="宋体" w:hint="eastAsia"/>
                <w:b/>
                <w:color w:val="000000"/>
                <w:kern w:val="0"/>
                <w:sz w:val="20"/>
                <w:szCs w:val="20"/>
                <w:lang w:bidi="ar"/>
              </w:rPr>
              <w:t>包房2</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16人电动转盘圆桌</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实木，桌面直径2.8m，木质转盘直径2m，满足16人，橡木色，雕刻花纹</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656ABA70" wp14:editId="4A7F4BB7">
                  <wp:extent cx="1247775" cy="858520"/>
                  <wp:effectExtent l="0" t="0" r="9525" b="17780"/>
                  <wp:docPr id="21" name="图片 21" descr="橡木电动圆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橡木电动圆桌"/>
                          <pic:cNvPicPr>
                            <a:picLocks noChangeAspect="1"/>
                          </pic:cNvPicPr>
                        </pic:nvPicPr>
                        <pic:blipFill>
                          <a:blip r:embed="rId19"/>
                          <a:stretch>
                            <a:fillRect/>
                          </a:stretch>
                        </pic:blipFill>
                        <pic:spPr>
                          <a:xfrm>
                            <a:off x="0" y="0"/>
                            <a:ext cx="1247775" cy="858520"/>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圆围桌布</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left"/>
              <w:rPr>
                <w:rFonts w:ascii="宋体" w:hAnsi="宋体" w:cs="宋体"/>
                <w:color w:val="000000"/>
                <w:sz w:val="20"/>
                <w:szCs w:val="20"/>
              </w:rPr>
            </w:pPr>
            <w:r w:rsidRPr="006300F8">
              <w:rPr>
                <w:rFonts w:ascii="宋体" w:hAnsi="宋体" w:cs="宋体" w:hint="eastAsia"/>
                <w:color w:val="000000"/>
                <w:kern w:val="0"/>
                <w:sz w:val="20"/>
                <w:szCs w:val="20"/>
                <w:lang w:bidi="ar"/>
              </w:rPr>
              <w:t>直径2.8m</w:t>
            </w:r>
            <w:r w:rsidRPr="006300F8">
              <w:rPr>
                <w:rFonts w:ascii="宋体" w:hAnsi="宋体" w:cs="宋体" w:hint="eastAsia"/>
                <w:color w:val="000000"/>
                <w:sz w:val="20"/>
                <w:szCs w:val="20"/>
              </w:rPr>
              <w:t>与16人圆桌配做</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108898BB" wp14:editId="6357EAF7">
                  <wp:extent cx="1068070" cy="757555"/>
                  <wp:effectExtent l="0" t="0" r="17780" b="4445"/>
                  <wp:docPr id="22" name="图片 22" descr="5312908606955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31290860695578430"/>
                          <pic:cNvPicPr>
                            <a:picLocks noChangeAspect="1"/>
                          </pic:cNvPicPr>
                        </pic:nvPicPr>
                        <pic:blipFill>
                          <a:blip r:embed="rId11"/>
                          <a:stretch>
                            <a:fillRect/>
                          </a:stretch>
                        </pic:blipFill>
                        <pic:spPr>
                          <a:xfrm>
                            <a:off x="0" y="0"/>
                            <a:ext cx="1068070" cy="75755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餐椅</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18</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实木450*420*（450+550）mmH   配福字座垫</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45670937" wp14:editId="1CD94AB0">
                  <wp:extent cx="1102360" cy="895350"/>
                  <wp:effectExtent l="0" t="0" r="2540" b="0"/>
                  <wp:docPr id="24" name="图片 24" descr="091912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919120716"/>
                          <pic:cNvPicPr>
                            <a:picLocks noChangeAspect="1"/>
                          </pic:cNvPicPr>
                        </pic:nvPicPr>
                        <pic:blipFill>
                          <a:blip r:embed="rId20"/>
                          <a:stretch>
                            <a:fillRect/>
                          </a:stretch>
                        </pic:blipFill>
                        <pic:spPr>
                          <a:xfrm>
                            <a:off x="0" y="0"/>
                            <a:ext cx="1102360" cy="895350"/>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太师圈椅</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实木580*480*（480+480）mmH 带茶几三件套,配福字座垫</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57131542" wp14:editId="12235E38">
                  <wp:extent cx="1249680" cy="857885"/>
                  <wp:effectExtent l="0" t="0" r="7620" b="18415"/>
                  <wp:docPr id="25" name="图片 25" descr="091912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919121640"/>
                          <pic:cNvPicPr>
                            <a:picLocks noChangeAspect="1"/>
                          </pic:cNvPicPr>
                        </pic:nvPicPr>
                        <pic:blipFill>
                          <a:blip r:embed="rId21"/>
                          <a:stretch>
                            <a:fillRect/>
                          </a:stretch>
                        </pic:blipFill>
                        <pic:spPr>
                          <a:xfrm>
                            <a:off x="0" y="0"/>
                            <a:ext cx="1249680" cy="85788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方茶几</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实木1400*700*750mmH  台面厚8cm  现代中式</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71E24AA1" wp14:editId="1155FCD9">
                  <wp:extent cx="1246505" cy="894080"/>
                  <wp:effectExtent l="0" t="0" r="10795" b="1270"/>
                  <wp:docPr id="26" name="图片 26" descr="6222043072_63490647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6222043072_634906477 (1)"/>
                          <pic:cNvPicPr>
                            <a:picLocks noChangeAspect="1"/>
                          </pic:cNvPicPr>
                        </pic:nvPicPr>
                        <pic:blipFill>
                          <a:blip r:embed="rId22"/>
                          <a:stretch>
                            <a:fillRect/>
                          </a:stretch>
                        </pic:blipFill>
                        <pic:spPr>
                          <a:xfrm>
                            <a:off x="0" y="0"/>
                            <a:ext cx="1246505" cy="894080"/>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6</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官帽椅</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实木450*450*（450+550）mmH   配福字座垫</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2AD1DC23" wp14:editId="4FF6F33F">
                  <wp:extent cx="1037590" cy="1369060"/>
                  <wp:effectExtent l="0" t="0" r="10160" b="2540"/>
                  <wp:docPr id="27" name="图片 27" descr="官帽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官帽椅"/>
                          <pic:cNvPicPr>
                            <a:picLocks noChangeAspect="1"/>
                          </pic:cNvPicPr>
                        </pic:nvPicPr>
                        <pic:blipFill>
                          <a:blip r:embed="rId23"/>
                          <a:stretch>
                            <a:fillRect/>
                          </a:stretch>
                        </pic:blipFill>
                        <pic:spPr>
                          <a:xfrm>
                            <a:off x="0" y="0"/>
                            <a:ext cx="1037590" cy="1369060"/>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sz w:val="20"/>
                <w:szCs w:val="20"/>
              </w:rPr>
              <w:lastRenderedPageBreak/>
              <w:t>7</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对开窗帘</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宽8.2m *高3.2m 中式帘头 导轨式</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4FDE8B22" wp14:editId="278C69A0">
                  <wp:extent cx="952500" cy="859790"/>
                  <wp:effectExtent l="0" t="0" r="0" b="16510"/>
                  <wp:docPr id="28" name="图片 28" descr="360桌面截图2018091816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60桌面截图20180918161142"/>
                          <pic:cNvPicPr>
                            <a:picLocks noChangeAspect="1"/>
                          </pic:cNvPicPr>
                        </pic:nvPicPr>
                        <pic:blipFill>
                          <a:blip r:embed="rId24"/>
                          <a:stretch>
                            <a:fillRect/>
                          </a:stretch>
                        </pic:blipFill>
                        <pic:spPr>
                          <a:xfrm>
                            <a:off x="0" y="0"/>
                            <a:ext cx="952500" cy="859790"/>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8</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对开窗纱</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宽8.2m *高3.2m  导轨式</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50BCE389" wp14:editId="7971D263">
                  <wp:extent cx="1097915" cy="675005"/>
                  <wp:effectExtent l="0" t="0" r="6985" b="10795"/>
                  <wp:docPr id="29" name="图片 29" descr="窗纱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窗纱帘2"/>
                          <pic:cNvPicPr>
                            <a:picLocks noChangeAspect="1"/>
                          </pic:cNvPicPr>
                        </pic:nvPicPr>
                        <pic:blipFill>
                          <a:blip r:embed="rId16"/>
                          <a:stretch>
                            <a:fillRect/>
                          </a:stretch>
                        </pic:blipFill>
                        <pic:spPr>
                          <a:xfrm>
                            <a:off x="0" y="0"/>
                            <a:ext cx="1097915" cy="67500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木质备餐柜</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90*40*75cmH，</w:t>
            </w:r>
          </w:p>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材质：免漆板，双层饰面，四面封边</w:t>
            </w:r>
          </w:p>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颜色：浅胡桃/黑胡桃/白枫/柚木等选一</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1EA11515" wp14:editId="24B27683">
                  <wp:extent cx="1247775" cy="1172845"/>
                  <wp:effectExtent l="0" t="0" r="9525" b="8255"/>
                  <wp:docPr id="30" name="图片 30" descr="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4534+"/>
                          <pic:cNvPicPr>
                            <a:picLocks noChangeAspect="1"/>
                          </pic:cNvPicPr>
                        </pic:nvPicPr>
                        <pic:blipFill>
                          <a:blip r:embed="rId17"/>
                          <a:stretch>
                            <a:fillRect/>
                          </a:stretch>
                        </pic:blipFill>
                        <pic:spPr>
                          <a:xfrm>
                            <a:off x="0" y="0"/>
                            <a:ext cx="1247775" cy="117284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液晶电视</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40寸 980*670*260</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11</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立式空调</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3匹 变频冷暖</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12</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餐具消毒柜</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570*460*1650mmH</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4700AC78" wp14:editId="7FE559E5">
                  <wp:extent cx="719455" cy="1318895"/>
                  <wp:effectExtent l="0" t="0" r="4445" b="14605"/>
                  <wp:docPr id="32" name="图片 32" descr="360桌面截图2018092615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360桌面截图20180926154307"/>
                          <pic:cNvPicPr>
                            <a:picLocks noChangeAspect="1"/>
                          </pic:cNvPicPr>
                        </pic:nvPicPr>
                        <pic:blipFill>
                          <a:blip r:embed="rId18"/>
                          <a:stretch>
                            <a:fillRect/>
                          </a:stretch>
                        </pic:blipFill>
                        <pic:spPr>
                          <a:xfrm>
                            <a:off x="0" y="0"/>
                            <a:ext cx="719455" cy="131889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b/>
                <w:color w:val="000000"/>
                <w:sz w:val="20"/>
                <w:szCs w:val="20"/>
              </w:rPr>
            </w:pPr>
            <w:r w:rsidRPr="006300F8">
              <w:rPr>
                <w:rFonts w:ascii="宋体" w:hAnsi="宋体" w:cs="宋体" w:hint="eastAsia"/>
                <w:b/>
                <w:color w:val="000000"/>
                <w:kern w:val="0"/>
                <w:sz w:val="20"/>
                <w:szCs w:val="20"/>
                <w:lang w:bidi="ar"/>
              </w:rPr>
              <w:t>包房3-10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10人实木圆桌</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8</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实木，桌面直径1.8m，转盘直径1.0m，满足10人</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1CB6B262" wp14:editId="27E62DBF">
                  <wp:extent cx="1249680" cy="830580"/>
                  <wp:effectExtent l="0" t="0" r="7620" b="7620"/>
                  <wp:docPr id="33" name="图片 33" descr="360桌面截图2018091812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360桌面截图20180918120416"/>
                          <pic:cNvPicPr>
                            <a:picLocks noChangeAspect="1"/>
                          </pic:cNvPicPr>
                        </pic:nvPicPr>
                        <pic:blipFill>
                          <a:blip r:embed="rId25"/>
                          <a:stretch>
                            <a:fillRect/>
                          </a:stretch>
                        </pic:blipFill>
                        <pic:spPr>
                          <a:xfrm>
                            <a:off x="0" y="0"/>
                            <a:ext cx="1249680" cy="830580"/>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桌布</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8</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left"/>
              <w:rPr>
                <w:rFonts w:ascii="宋体" w:hAnsi="宋体" w:cs="宋体"/>
                <w:color w:val="000000"/>
                <w:sz w:val="20"/>
                <w:szCs w:val="20"/>
              </w:rPr>
            </w:pPr>
            <w:r w:rsidRPr="006300F8">
              <w:rPr>
                <w:rFonts w:ascii="宋体" w:hAnsi="宋体" w:cs="宋体" w:hint="eastAsia"/>
                <w:color w:val="000000"/>
                <w:sz w:val="20"/>
                <w:szCs w:val="20"/>
              </w:rPr>
              <w:t>尺寸与圆桌配做</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4475D18D" wp14:editId="76F4EDE7">
                  <wp:extent cx="1068070" cy="757555"/>
                  <wp:effectExtent l="0" t="0" r="17780" b="4445"/>
                  <wp:docPr id="34" name="图片 34" descr="5312908606955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531290860695578430"/>
                          <pic:cNvPicPr>
                            <a:picLocks noChangeAspect="1"/>
                          </pic:cNvPicPr>
                        </pic:nvPicPr>
                        <pic:blipFill>
                          <a:blip r:embed="rId11"/>
                          <a:stretch>
                            <a:fillRect/>
                          </a:stretch>
                        </pic:blipFill>
                        <pic:spPr>
                          <a:xfrm>
                            <a:off x="0" y="0"/>
                            <a:ext cx="1068070" cy="75755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实木餐椅</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100</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450*450*（450+450）mmH  新中式</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04B2B3BB" wp14:editId="56A5D28A">
                  <wp:extent cx="532130" cy="720090"/>
                  <wp:effectExtent l="0" t="0" r="1270" b="3810"/>
                  <wp:docPr id="36" name="图片 36" descr="360桌面截图2018091812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360桌面截图20180918124617"/>
                          <pic:cNvPicPr>
                            <a:picLocks noChangeAspect="1"/>
                          </pic:cNvPicPr>
                        </pic:nvPicPr>
                        <pic:blipFill>
                          <a:blip r:embed="rId26"/>
                          <a:stretch>
                            <a:fillRect/>
                          </a:stretch>
                        </pic:blipFill>
                        <pic:spPr>
                          <a:xfrm>
                            <a:off x="0" y="0"/>
                            <a:ext cx="532130" cy="720090"/>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座垫</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100</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450*450*40mm厚</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椅套</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100</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与座椅配做，颜色式样备选</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266AD6B9" wp14:editId="6BBC3AB7">
                  <wp:extent cx="1003935" cy="752475"/>
                  <wp:effectExtent l="0" t="0" r="5715" b="9525"/>
                  <wp:docPr id="38" name="图片 38" descr="0748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07486725"/>
                          <pic:cNvPicPr>
                            <a:picLocks noChangeAspect="1"/>
                          </pic:cNvPicPr>
                        </pic:nvPicPr>
                        <pic:blipFill>
                          <a:blip r:embed="rId27"/>
                          <a:stretch>
                            <a:fillRect/>
                          </a:stretch>
                        </pic:blipFill>
                        <pic:spPr>
                          <a:xfrm>
                            <a:off x="0" y="0"/>
                            <a:ext cx="1003935" cy="75247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组合真皮沙发</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2</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2200*720*700mmH  3+1+1+沙发边几组合  颜色备选</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163AD46A" wp14:editId="69F39988">
                  <wp:extent cx="1243330" cy="932815"/>
                  <wp:effectExtent l="0" t="0" r="13970" b="635"/>
                  <wp:docPr id="40" name="图片 40" descr="wKhQxFeeJ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wKhQxFeeJ8"/>
                          <pic:cNvPicPr>
                            <a:picLocks noChangeAspect="1"/>
                          </pic:cNvPicPr>
                        </pic:nvPicPr>
                        <pic:blipFill>
                          <a:blip r:embed="rId28"/>
                          <a:stretch>
                            <a:fillRect/>
                          </a:stretch>
                        </pic:blipFill>
                        <pic:spPr>
                          <a:xfrm>
                            <a:off x="0" y="0"/>
                            <a:ext cx="1243330" cy="93281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香樟木沙发</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2200*720*700mmH  3+1+1+沙发边几组合  颜色备选</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5F263C4E" wp14:editId="58E45D38">
                  <wp:extent cx="1195705" cy="639445"/>
                  <wp:effectExtent l="0" t="0" r="4445" b="8255"/>
                  <wp:docPr id="42" name="图片 42" descr="175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1754535"/>
                          <pic:cNvPicPr>
                            <a:picLocks noChangeAspect="1"/>
                          </pic:cNvPicPr>
                        </pic:nvPicPr>
                        <pic:blipFill>
                          <a:blip r:embed="rId29"/>
                          <a:stretch>
                            <a:fillRect/>
                          </a:stretch>
                        </pic:blipFill>
                        <pic:spPr>
                          <a:xfrm>
                            <a:off x="0" y="0"/>
                            <a:ext cx="1195705" cy="63944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实木方茶几</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7</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 xml:space="preserve">1360*650*450mmH  实木面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6</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对开窗帘</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8</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宽4.0m *高3.3m 中式帘头 导轨式 颜色备选</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4F12858A" wp14:editId="1499D920">
                  <wp:extent cx="970915" cy="951865"/>
                  <wp:effectExtent l="0" t="0" r="635" b="635"/>
                  <wp:docPr id="44" name="图片 44" descr="仿棉麻-咖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仿棉麻-咖色"/>
                          <pic:cNvPicPr>
                            <a:picLocks noChangeAspect="1"/>
                          </pic:cNvPicPr>
                        </pic:nvPicPr>
                        <pic:blipFill>
                          <a:blip r:embed="rId30"/>
                          <a:stretch>
                            <a:fillRect/>
                          </a:stretch>
                        </pic:blipFill>
                        <pic:spPr>
                          <a:xfrm>
                            <a:off x="0" y="0"/>
                            <a:ext cx="970915" cy="95186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7</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对开窗纱</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8</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宽4.0m *高3.3m 导轨式</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7684A0F1" wp14:editId="591F2F97">
                  <wp:extent cx="1097915" cy="675005"/>
                  <wp:effectExtent l="0" t="0" r="6985" b="10795"/>
                  <wp:docPr id="46" name="图片 46" descr="窗纱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窗纱帘2"/>
                          <pic:cNvPicPr>
                            <a:picLocks noChangeAspect="1"/>
                          </pic:cNvPicPr>
                        </pic:nvPicPr>
                        <pic:blipFill>
                          <a:blip r:embed="rId16"/>
                          <a:stretch>
                            <a:fillRect/>
                          </a:stretch>
                        </pic:blipFill>
                        <pic:spPr>
                          <a:xfrm>
                            <a:off x="0" y="0"/>
                            <a:ext cx="1097915" cy="67500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8</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木质备餐柜</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sz w:val="20"/>
                <w:szCs w:val="20"/>
              </w:rPr>
            </w:pPr>
            <w:r w:rsidRPr="006300F8">
              <w:rPr>
                <w:rFonts w:ascii="宋体" w:hAnsi="宋体" w:cs="宋体" w:hint="eastAsia"/>
                <w:color w:val="000000"/>
                <w:kern w:val="0"/>
                <w:sz w:val="20"/>
                <w:szCs w:val="20"/>
                <w:lang w:bidi="ar"/>
              </w:rPr>
              <w:t>8</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900*400*750mmH</w:t>
            </w:r>
          </w:p>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材质：免漆板，双层饰面，四面封边</w:t>
            </w:r>
          </w:p>
          <w:p w:rsidR="006300F8" w:rsidRPr="006300F8" w:rsidRDefault="006300F8" w:rsidP="006300F8">
            <w:pPr>
              <w:widowControl/>
              <w:jc w:val="left"/>
              <w:textAlignment w:val="center"/>
              <w:rPr>
                <w:rFonts w:ascii="宋体" w:hAnsi="宋体" w:cs="宋体"/>
                <w:color w:val="000000"/>
                <w:kern w:val="0"/>
                <w:sz w:val="20"/>
                <w:szCs w:val="20"/>
                <w:lang w:bidi="ar"/>
              </w:rPr>
            </w:pPr>
            <w:r w:rsidRPr="006300F8">
              <w:rPr>
                <w:rFonts w:ascii="宋体" w:hAnsi="宋体" w:cs="宋体" w:hint="eastAsia"/>
                <w:color w:val="000000"/>
                <w:kern w:val="0"/>
                <w:sz w:val="20"/>
                <w:szCs w:val="20"/>
                <w:lang w:bidi="ar"/>
              </w:rPr>
              <w:t>颜色：浅胡桃/黑胡桃/白枫/柚木等选一</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r w:rsidRPr="006300F8">
              <w:rPr>
                <w:rFonts w:ascii="宋体" w:hAnsi="宋体" w:cs="宋体" w:hint="eastAsia"/>
                <w:noProof/>
                <w:color w:val="000000"/>
                <w:sz w:val="20"/>
                <w:szCs w:val="20"/>
              </w:rPr>
              <w:drawing>
                <wp:inline distT="0" distB="0" distL="114300" distR="114300" wp14:anchorId="1C719F61" wp14:editId="4DFC18D1">
                  <wp:extent cx="1247775" cy="1172845"/>
                  <wp:effectExtent l="0" t="0" r="9525" b="8255"/>
                  <wp:docPr id="47" name="图片 47" descr="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4534+"/>
                          <pic:cNvPicPr>
                            <a:picLocks noChangeAspect="1"/>
                          </pic:cNvPicPr>
                        </pic:nvPicPr>
                        <pic:blipFill>
                          <a:blip r:embed="rId17"/>
                          <a:stretch>
                            <a:fillRect/>
                          </a:stretch>
                        </pic:blipFill>
                        <pic:spPr>
                          <a:xfrm>
                            <a:off x="0" y="0"/>
                            <a:ext cx="1247775" cy="1172845"/>
                          </a:xfrm>
                          <a:prstGeom prst="rect">
                            <a:avLst/>
                          </a:prstGeom>
                        </pic:spPr>
                      </pic:pic>
                    </a:graphicData>
                  </a:graphic>
                </wp:inline>
              </w:drawing>
            </w:r>
          </w:p>
        </w:tc>
      </w:tr>
      <w:tr w:rsidR="006300F8" w:rsidRPr="006300F8" w:rsidTr="006300F8">
        <w:trPr>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jc w:val="center"/>
              <w:rPr>
                <w:rFonts w:ascii="宋体" w:hAnsi="宋体" w:cs="宋体"/>
                <w:color w:val="000000"/>
                <w:sz w:val="20"/>
                <w:szCs w:val="20"/>
              </w:rPr>
            </w:pPr>
          </w:p>
        </w:tc>
      </w:tr>
      <w:tr w:rsidR="006300F8" w:rsidRPr="006300F8" w:rsidTr="006300F8">
        <w:trPr>
          <w:gridAfter w:val="1"/>
          <w:wAfter w:w="2200" w:type="dxa"/>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5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left"/>
              <w:textAlignment w:val="center"/>
              <w:rPr>
                <w:rFonts w:ascii="宋体" w:hAnsi="宋体" w:cs="宋体"/>
                <w:color w:val="000000"/>
                <w:kern w:val="0"/>
                <w:sz w:val="20"/>
                <w:szCs w:val="20"/>
                <w:lang w:bidi="ar"/>
              </w:rPr>
            </w:pPr>
          </w:p>
        </w:tc>
      </w:tr>
      <w:tr w:rsidR="006300F8" w:rsidRPr="006300F8" w:rsidTr="006300F8">
        <w:trPr>
          <w:gridAfter w:val="4"/>
          <w:wAfter w:w="7850" w:type="dxa"/>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r>
      <w:tr w:rsidR="006300F8" w:rsidRPr="006300F8" w:rsidTr="006300F8">
        <w:trPr>
          <w:gridAfter w:val="3"/>
          <w:wAfter w:w="6009" w:type="dxa"/>
          <w:trHeight w:val="390"/>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F8" w:rsidRPr="006300F8" w:rsidRDefault="006300F8" w:rsidP="006300F8">
            <w:pPr>
              <w:widowControl/>
              <w:jc w:val="center"/>
              <w:textAlignment w:val="center"/>
              <w:rPr>
                <w:rFonts w:ascii="宋体" w:hAnsi="宋体" w:cs="宋体"/>
                <w:color w:val="000000"/>
                <w:kern w:val="0"/>
                <w:sz w:val="20"/>
                <w:szCs w:val="20"/>
                <w:lang w:bidi="ar"/>
              </w:rPr>
            </w:pPr>
          </w:p>
        </w:tc>
      </w:tr>
    </w:tbl>
    <w:p w:rsidR="006300F8" w:rsidRPr="006300F8" w:rsidRDefault="006300F8" w:rsidP="006300F8">
      <w:pPr>
        <w:rPr>
          <w:rFonts w:ascii="Calibri" w:hAnsi="Calibri"/>
        </w:rPr>
      </w:pPr>
    </w:p>
    <w:p w:rsidR="00A968D2" w:rsidRPr="00A968D2" w:rsidRDefault="00A968D2" w:rsidP="00A968D2">
      <w:pPr>
        <w:spacing w:line="360" w:lineRule="auto"/>
        <w:rPr>
          <w:rFonts w:ascii="宋体" w:hAnsi="宋体" w:cs="宋体"/>
          <w:bCs/>
          <w:color w:val="000000"/>
          <w:kern w:val="0"/>
          <w:sz w:val="24"/>
          <w:szCs w:val="28"/>
        </w:rPr>
      </w:pPr>
    </w:p>
    <w:p w:rsidR="00ED744D" w:rsidRDefault="00ED744D">
      <w:pPr>
        <w:adjustRightInd w:val="0"/>
        <w:snapToGrid w:val="0"/>
        <w:spacing w:line="400" w:lineRule="exact"/>
        <w:ind w:firstLineChars="171" w:firstLine="410"/>
        <w:rPr>
          <w:rFonts w:ascii="仿宋_GB2312" w:eastAsia="仿宋_GB2312"/>
          <w:sz w:val="24"/>
        </w:rPr>
      </w:pPr>
    </w:p>
    <w:p w:rsidR="00ED744D" w:rsidRDefault="00ED744D"/>
    <w:sectPr w:rsidR="00ED744D" w:rsidSect="00ED7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D2" w:rsidRPr="0089176A" w:rsidRDefault="002F67D2" w:rsidP="008F7D05">
      <w:pPr>
        <w:rPr>
          <w:sz w:val="24"/>
        </w:rPr>
      </w:pPr>
      <w:r>
        <w:separator/>
      </w:r>
    </w:p>
  </w:endnote>
  <w:endnote w:type="continuationSeparator" w:id="0">
    <w:p w:rsidR="002F67D2" w:rsidRPr="0089176A" w:rsidRDefault="002F67D2" w:rsidP="008F7D05">
      <w:pPr>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等线 Light">
    <w:altName w:val="微软雅黑"/>
    <w:charset w:val="86"/>
    <w:family w:val="auto"/>
    <w:pitch w:val="default"/>
    <w:sig w:usb0="00000000" w:usb1="38CF7CFA"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D2" w:rsidRPr="0089176A" w:rsidRDefault="002F67D2" w:rsidP="008F7D05">
      <w:pPr>
        <w:rPr>
          <w:sz w:val="24"/>
        </w:rPr>
      </w:pPr>
      <w:r>
        <w:separator/>
      </w:r>
    </w:p>
  </w:footnote>
  <w:footnote w:type="continuationSeparator" w:id="0">
    <w:p w:rsidR="002F67D2" w:rsidRPr="0089176A" w:rsidRDefault="002F67D2" w:rsidP="008F7D05">
      <w:pPr>
        <w:rPr>
          <w:sz w:val="24"/>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76E9F"/>
    <w:multiLevelType w:val="hybridMultilevel"/>
    <w:tmpl w:val="26C84700"/>
    <w:lvl w:ilvl="0" w:tplc="43347F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5451BC6"/>
    <w:multiLevelType w:val="hybridMultilevel"/>
    <w:tmpl w:val="0B18DB12"/>
    <w:lvl w:ilvl="0" w:tplc="A0B249F0">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7518"/>
    <w:rsid w:val="000E46AE"/>
    <w:rsid w:val="0019382E"/>
    <w:rsid w:val="0026012C"/>
    <w:rsid w:val="002E49B7"/>
    <w:rsid w:val="002F67D2"/>
    <w:rsid w:val="00370C8E"/>
    <w:rsid w:val="00392CE4"/>
    <w:rsid w:val="003B0D1F"/>
    <w:rsid w:val="00460BAD"/>
    <w:rsid w:val="005D476A"/>
    <w:rsid w:val="00607518"/>
    <w:rsid w:val="006300F8"/>
    <w:rsid w:val="007D4BEB"/>
    <w:rsid w:val="008F7D05"/>
    <w:rsid w:val="009155CB"/>
    <w:rsid w:val="00923064"/>
    <w:rsid w:val="0094564B"/>
    <w:rsid w:val="009725E0"/>
    <w:rsid w:val="00973310"/>
    <w:rsid w:val="009B1B10"/>
    <w:rsid w:val="009F1CFD"/>
    <w:rsid w:val="00A968D2"/>
    <w:rsid w:val="00AB7BEB"/>
    <w:rsid w:val="00AE012E"/>
    <w:rsid w:val="00B3434D"/>
    <w:rsid w:val="00BD0DC0"/>
    <w:rsid w:val="00C31B93"/>
    <w:rsid w:val="00C725E2"/>
    <w:rsid w:val="00CF30D6"/>
    <w:rsid w:val="00D8134B"/>
    <w:rsid w:val="00D96877"/>
    <w:rsid w:val="00DA77C2"/>
    <w:rsid w:val="00DB43D2"/>
    <w:rsid w:val="00EA654B"/>
    <w:rsid w:val="00ED744D"/>
    <w:rsid w:val="00EE7BE0"/>
    <w:rsid w:val="00F254BD"/>
    <w:rsid w:val="6819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72199"/>
  <w15:docId w15:val="{6D74BFAA-B72A-4597-B362-C4523D6A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4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D744D"/>
    <w:pPr>
      <w:spacing w:after="120"/>
    </w:pPr>
  </w:style>
  <w:style w:type="paragraph" w:styleId="a5">
    <w:name w:val="footer"/>
    <w:basedOn w:val="a"/>
    <w:link w:val="a6"/>
    <w:uiPriority w:val="99"/>
    <w:unhideWhenUsed/>
    <w:rsid w:val="00ED744D"/>
    <w:pPr>
      <w:tabs>
        <w:tab w:val="center" w:pos="4153"/>
        <w:tab w:val="right" w:pos="8306"/>
      </w:tabs>
      <w:snapToGrid w:val="0"/>
      <w:jc w:val="left"/>
    </w:pPr>
    <w:rPr>
      <w:sz w:val="18"/>
      <w:szCs w:val="18"/>
    </w:rPr>
  </w:style>
  <w:style w:type="paragraph" w:styleId="a7">
    <w:name w:val="header"/>
    <w:basedOn w:val="a"/>
    <w:link w:val="a8"/>
    <w:uiPriority w:val="99"/>
    <w:unhideWhenUsed/>
    <w:rsid w:val="00ED744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semiHidden/>
    <w:unhideWhenUsed/>
    <w:rsid w:val="00ED744D"/>
    <w:pPr>
      <w:spacing w:after="120" w:line="480" w:lineRule="auto"/>
    </w:pPr>
  </w:style>
  <w:style w:type="character" w:customStyle="1" w:styleId="a4">
    <w:name w:val="正文文本 字符"/>
    <w:basedOn w:val="a0"/>
    <w:link w:val="a3"/>
    <w:semiHidden/>
    <w:rsid w:val="00ED744D"/>
    <w:rPr>
      <w:rFonts w:ascii="Times New Roman" w:eastAsia="宋体" w:hAnsi="Times New Roman" w:cs="Times New Roman"/>
      <w:szCs w:val="24"/>
    </w:rPr>
  </w:style>
  <w:style w:type="character" w:customStyle="1" w:styleId="20">
    <w:name w:val="正文文本 2 字符"/>
    <w:basedOn w:val="a0"/>
    <w:link w:val="2"/>
    <w:semiHidden/>
    <w:rsid w:val="00ED744D"/>
    <w:rPr>
      <w:rFonts w:ascii="Times New Roman" w:eastAsia="宋体" w:hAnsi="Times New Roman" w:cs="Times New Roman"/>
      <w:szCs w:val="24"/>
    </w:rPr>
  </w:style>
  <w:style w:type="character" w:customStyle="1" w:styleId="a8">
    <w:name w:val="页眉 字符"/>
    <w:basedOn w:val="a0"/>
    <w:link w:val="a7"/>
    <w:uiPriority w:val="99"/>
    <w:rsid w:val="00ED744D"/>
    <w:rPr>
      <w:rFonts w:ascii="Times New Roman" w:eastAsia="宋体" w:hAnsi="Times New Roman" w:cs="Times New Roman"/>
      <w:sz w:val="18"/>
      <w:szCs w:val="18"/>
    </w:rPr>
  </w:style>
  <w:style w:type="character" w:customStyle="1" w:styleId="a6">
    <w:name w:val="页脚 字符"/>
    <w:basedOn w:val="a0"/>
    <w:link w:val="a5"/>
    <w:uiPriority w:val="99"/>
    <w:rsid w:val="00ED744D"/>
    <w:rPr>
      <w:rFonts w:ascii="Times New Roman" w:eastAsia="宋体" w:hAnsi="Times New Roman" w:cs="Times New Roman"/>
      <w:sz w:val="18"/>
      <w:szCs w:val="18"/>
    </w:rPr>
  </w:style>
  <w:style w:type="paragraph" w:styleId="a9">
    <w:name w:val="Body Text Indent"/>
    <w:basedOn w:val="a"/>
    <w:link w:val="aa"/>
    <w:uiPriority w:val="99"/>
    <w:semiHidden/>
    <w:unhideWhenUsed/>
    <w:rsid w:val="00A968D2"/>
    <w:pPr>
      <w:spacing w:after="120"/>
      <w:ind w:leftChars="200" w:left="420"/>
    </w:pPr>
  </w:style>
  <w:style w:type="character" w:customStyle="1" w:styleId="aa">
    <w:name w:val="正文文本缩进 字符"/>
    <w:basedOn w:val="a0"/>
    <w:link w:val="a9"/>
    <w:uiPriority w:val="99"/>
    <w:semiHidden/>
    <w:rsid w:val="00A968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8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2018-08-13T03:41:00Z</cp:lastPrinted>
  <dcterms:created xsi:type="dcterms:W3CDTF">2018-08-13T03:37:00Z</dcterms:created>
  <dcterms:modified xsi:type="dcterms:W3CDTF">2018-11-02T08:46:00Z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